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63" w:rsidRDefault="00486963">
      <w:pPr>
        <w:pStyle w:val="2"/>
      </w:pPr>
      <w:bookmarkStart w:id="0" w:name="_Toc256678598"/>
      <w:r>
        <w:t>Creating a mirrored operating system volume for UEFI-based systems</w:t>
      </w:r>
      <w:bookmarkEnd w:id="0"/>
    </w:p>
    <w:p w:rsidR="00486963" w:rsidRDefault="00486963">
      <w:r>
        <w:t xml:space="preserve">Prerequisites: You should have a system with at least two disks. The second disk need not be identical to the primary disk—it can even be a different size or on a different bus. Disks with a native sector size of 512 bytes are recommended (in favor of those with an emulated sector size). However, USB disks, whether internal or external, cannot be used. You should be familiar with Diskpart and Bcdedit. You should already be familiar with concepts like partitions and disks. For background information on these topics, see </w:t>
      </w:r>
      <w:hyperlink r:id="rId8" w:history="1">
        <w:r>
          <w:rPr>
            <w:rStyle w:val="affd"/>
          </w:rPr>
          <w:t>http://go.microsoft.com/fwlink/?LinkId=184841.</w:t>
        </w:r>
      </w:hyperlink>
    </w:p>
    <w:p w:rsidR="00486963" w:rsidRDefault="00486963">
      <w:r>
        <w:t>Creating the software disk mirror (RAID1) involves several phases:</w:t>
      </w:r>
    </w:p>
    <w:p w:rsidR="00486963" w:rsidRDefault="00486963" w:rsidP="00486963">
      <w:pPr>
        <w:pStyle w:val="NumberedList1"/>
        <w:numPr>
          <w:ilvl w:val="0"/>
          <w:numId w:val="0"/>
        </w:numPr>
        <w:tabs>
          <w:tab w:val="left" w:pos="360"/>
        </w:tabs>
        <w:ind w:left="360" w:hanging="360"/>
      </w:pPr>
      <w:r>
        <w:t>1.</w:t>
      </w:r>
      <w:r>
        <w:tab/>
      </w:r>
      <w:r>
        <w:rPr>
          <w:rStyle w:val="LabelEmbedded"/>
        </w:rPr>
        <w:t>Set up Windows Recovery Environment (Windows RE) on its own partition, if it is not already configured that way.</w:t>
      </w:r>
    </w:p>
    <w:p w:rsidR="00486963" w:rsidRDefault="00486963" w:rsidP="00486963">
      <w:pPr>
        <w:pStyle w:val="NumberedList1"/>
        <w:numPr>
          <w:ilvl w:val="0"/>
          <w:numId w:val="0"/>
        </w:numPr>
        <w:tabs>
          <w:tab w:val="left" w:pos="360"/>
        </w:tabs>
        <w:ind w:left="360" w:hanging="360"/>
      </w:pPr>
      <w:r>
        <w:t>2.</w:t>
      </w:r>
      <w:r>
        <w:tab/>
      </w:r>
      <w:r>
        <w:rPr>
          <w:rStyle w:val="LabelEmbedded"/>
        </w:rPr>
        <w:t>Clone the system partition from the primary disk to the secondary disk.</w:t>
      </w:r>
      <w:r>
        <w:t xml:space="preserve"> Computer firmware requires that each boot disk have a system partition. It is preferable that the first partition on each disk is the system partition.</w:t>
      </w:r>
    </w:p>
    <w:p w:rsidR="00486963" w:rsidRDefault="00486963" w:rsidP="00486963">
      <w:pPr>
        <w:pStyle w:val="NumberedList1"/>
        <w:numPr>
          <w:ilvl w:val="0"/>
          <w:numId w:val="0"/>
        </w:numPr>
        <w:tabs>
          <w:tab w:val="left" w:pos="360"/>
        </w:tabs>
        <w:ind w:left="360" w:hanging="360"/>
      </w:pPr>
      <w:r>
        <w:t>3.</w:t>
      </w:r>
      <w:r>
        <w:tab/>
      </w:r>
      <w:r>
        <w:rPr>
          <w:rStyle w:val="LabelEmbedded"/>
        </w:rPr>
        <w:t>Mirror the operating system volume from the primary disk to the secondary disk.</w:t>
      </w:r>
      <w:r>
        <w:t xml:space="preserve"> This is the key portion of the procedure, which may take the longest to complete.</w:t>
      </w:r>
    </w:p>
    <w:p w:rsidR="00486963" w:rsidRDefault="00486963" w:rsidP="00486963">
      <w:pPr>
        <w:pStyle w:val="NumberedList1"/>
        <w:numPr>
          <w:ilvl w:val="0"/>
          <w:numId w:val="0"/>
        </w:numPr>
        <w:tabs>
          <w:tab w:val="left" w:pos="360"/>
        </w:tabs>
        <w:ind w:left="360" w:hanging="360"/>
      </w:pPr>
      <w:r>
        <w:t>4.</w:t>
      </w:r>
      <w:r>
        <w:tab/>
      </w:r>
      <w:r>
        <w:rPr>
          <w:rStyle w:val="LabelEmbedded"/>
        </w:rPr>
        <w:t>Clone the recovery partition from the primary disk to the secondary disk.</w:t>
      </w:r>
    </w:p>
    <w:p w:rsidR="00486963" w:rsidRDefault="00486963" w:rsidP="00486963">
      <w:pPr>
        <w:pStyle w:val="NumberedList1"/>
        <w:numPr>
          <w:ilvl w:val="0"/>
          <w:numId w:val="0"/>
        </w:numPr>
        <w:tabs>
          <w:tab w:val="left" w:pos="360"/>
        </w:tabs>
        <w:ind w:left="360" w:hanging="360"/>
      </w:pPr>
      <w:r>
        <w:t>5.</w:t>
      </w:r>
      <w:r>
        <w:tab/>
      </w:r>
      <w:r>
        <w:rPr>
          <w:rStyle w:val="LabelEmbedded"/>
        </w:rPr>
        <w:t>Update the BCD store for the primary disk.</w:t>
      </w:r>
    </w:p>
    <w:p w:rsidR="00486963" w:rsidRDefault="00486963" w:rsidP="00486963">
      <w:pPr>
        <w:pStyle w:val="NumberedList1"/>
        <w:numPr>
          <w:ilvl w:val="0"/>
          <w:numId w:val="0"/>
        </w:numPr>
        <w:tabs>
          <w:tab w:val="left" w:pos="360"/>
        </w:tabs>
        <w:ind w:left="360" w:hanging="360"/>
      </w:pPr>
      <w:r>
        <w:t>6.</w:t>
      </w:r>
      <w:r>
        <w:tab/>
      </w:r>
      <w:r>
        <w:rPr>
          <w:rStyle w:val="LabelEmbedded"/>
        </w:rPr>
        <w:t>Update the BCD store for the secondary disk:</w:t>
      </w:r>
      <w:r>
        <w:t xml:space="preserve"> The secondary BCD store should be updated so that the system can boot from the secondary disk automatically.</w:t>
      </w:r>
    </w:p>
    <w:p w:rsidR="00486963" w:rsidRDefault="00486963" w:rsidP="00486963">
      <w:pPr>
        <w:pStyle w:val="NumberedList1"/>
        <w:numPr>
          <w:ilvl w:val="0"/>
          <w:numId w:val="0"/>
        </w:numPr>
        <w:tabs>
          <w:tab w:val="left" w:pos="360"/>
        </w:tabs>
        <w:ind w:left="360" w:hanging="360"/>
      </w:pPr>
      <w:r>
        <w:t>7.</w:t>
      </w:r>
      <w:r>
        <w:tab/>
      </w:r>
      <w:r>
        <w:rPr>
          <w:rStyle w:val="LabelEmbedded"/>
        </w:rPr>
        <w:t>Update secondary plex entries on the secondary disk.</w:t>
      </w:r>
    </w:p>
    <w:p w:rsidR="00486963" w:rsidRDefault="00486963">
      <w:r>
        <w:t>The following procedures involve creating and using several partitions with unique drive letters. These procedures are based on a simple retail installation—your installation may have different drive letters or disk numbers. You can use any drive letters corresponding to the roles in the table that are appropriate for your system but be careful to alter any commands that refer to the drive letters or disk numbers accordingly and consistently throughout all of the procedures.</w:t>
      </w:r>
    </w:p>
    <w:p w:rsidR="00486963" w:rsidRDefault="00486963">
      <w:r>
        <w:t>For your reference, the following table clarifies the various volumes and the corresponding letters as used in the procedures. In the course of the procedures, you will create all of the partitions in this table except the system partition (S:) on the primary disk and the primary plex of the operating system volume (C:) on the primary disk.</w:t>
      </w:r>
    </w:p>
    <w:p w:rsidR="00486963" w:rsidRDefault="00486963">
      <w:pPr>
        <w:pStyle w:val="TableSpacing"/>
      </w:pPr>
    </w:p>
    <w:tbl>
      <w:tblPr>
        <w:tblStyle w:val="TablewithHeader"/>
        <w:tblW w:w="0" w:type="auto"/>
        <w:tblLook w:val="01E0"/>
      </w:tblPr>
      <w:tblGrid>
        <w:gridCol w:w="2390"/>
        <w:gridCol w:w="1987"/>
        <w:gridCol w:w="2456"/>
        <w:gridCol w:w="1979"/>
      </w:tblGrid>
      <w:tr w:rsidR="00486963" w:rsidTr="0051535A">
        <w:trPr>
          <w:cnfStyle w:val="100000000000"/>
        </w:trPr>
        <w:tc>
          <w:tcPr>
            <w:tcW w:w="4428" w:type="dxa"/>
            <w:gridSpan w:val="2"/>
          </w:tcPr>
          <w:p w:rsidR="00486963" w:rsidRDefault="00486963">
            <w:r>
              <w:t>Primary disk (disk 0)</w:t>
            </w:r>
          </w:p>
        </w:tc>
        <w:tc>
          <w:tcPr>
            <w:tcW w:w="4428" w:type="dxa"/>
            <w:gridSpan w:val="2"/>
          </w:tcPr>
          <w:p w:rsidR="00486963" w:rsidRDefault="00486963">
            <w:r>
              <w:t>Secondary disk (disk 1)</w:t>
            </w:r>
          </w:p>
        </w:tc>
      </w:tr>
      <w:tr w:rsidR="00486963" w:rsidTr="0051535A">
        <w:tc>
          <w:tcPr>
            <w:tcW w:w="4428" w:type="dxa"/>
          </w:tcPr>
          <w:p w:rsidR="00486963" w:rsidRDefault="00486963">
            <w:r>
              <w:t>System partition (primary copy)</w:t>
            </w:r>
          </w:p>
        </w:tc>
        <w:tc>
          <w:tcPr>
            <w:tcW w:w="4428" w:type="dxa"/>
          </w:tcPr>
          <w:p w:rsidR="00486963" w:rsidRDefault="00486963">
            <w:r>
              <w:t>S:</w:t>
            </w:r>
          </w:p>
        </w:tc>
        <w:tc>
          <w:tcPr>
            <w:tcW w:w="4428" w:type="dxa"/>
          </w:tcPr>
          <w:p w:rsidR="00486963" w:rsidRDefault="00486963">
            <w:r>
              <w:t>System partition (secondary copy)</w:t>
            </w:r>
          </w:p>
        </w:tc>
        <w:tc>
          <w:tcPr>
            <w:tcW w:w="4428" w:type="dxa"/>
          </w:tcPr>
          <w:p w:rsidR="00486963" w:rsidRDefault="00486963">
            <w:r>
              <w:t>T:</w:t>
            </w:r>
          </w:p>
        </w:tc>
      </w:tr>
      <w:tr w:rsidR="00486963" w:rsidTr="0051535A">
        <w:tc>
          <w:tcPr>
            <w:tcW w:w="4428" w:type="dxa"/>
          </w:tcPr>
          <w:p w:rsidR="00486963" w:rsidRDefault="00486963">
            <w:r>
              <w:t>Operating system volume (the primary plex of the mirror)</w:t>
            </w:r>
          </w:p>
        </w:tc>
        <w:tc>
          <w:tcPr>
            <w:tcW w:w="4428" w:type="dxa"/>
          </w:tcPr>
          <w:p w:rsidR="00486963" w:rsidRDefault="00486963">
            <w:r>
              <w:t>C:</w:t>
            </w:r>
          </w:p>
        </w:tc>
        <w:tc>
          <w:tcPr>
            <w:tcW w:w="4428" w:type="dxa"/>
          </w:tcPr>
          <w:p w:rsidR="00486963" w:rsidRDefault="00486963">
            <w:r>
              <w:t>Operating system volume (the secondary plex of the mirror)</w:t>
            </w:r>
          </w:p>
        </w:tc>
        <w:tc>
          <w:tcPr>
            <w:tcW w:w="4428" w:type="dxa"/>
          </w:tcPr>
          <w:p w:rsidR="00486963" w:rsidRDefault="00486963">
            <w:r>
              <w:t>C:</w:t>
            </w:r>
          </w:p>
        </w:tc>
      </w:tr>
      <w:tr w:rsidR="00486963" w:rsidTr="0051535A">
        <w:tc>
          <w:tcPr>
            <w:tcW w:w="4428" w:type="dxa"/>
          </w:tcPr>
          <w:p w:rsidR="00486963" w:rsidRDefault="00486963">
            <w:r>
              <w:lastRenderedPageBreak/>
              <w:t>Recovery partition (primary copy)</w:t>
            </w:r>
          </w:p>
        </w:tc>
        <w:tc>
          <w:tcPr>
            <w:tcW w:w="4428" w:type="dxa"/>
          </w:tcPr>
          <w:p w:rsidR="00486963" w:rsidRDefault="00486963">
            <w:r>
              <w:t>Q:</w:t>
            </w:r>
          </w:p>
        </w:tc>
        <w:tc>
          <w:tcPr>
            <w:tcW w:w="4428" w:type="dxa"/>
          </w:tcPr>
          <w:p w:rsidR="00486963" w:rsidRDefault="00486963">
            <w:r>
              <w:t>Recovery partition (secondary copy)</w:t>
            </w:r>
          </w:p>
        </w:tc>
        <w:tc>
          <w:tcPr>
            <w:tcW w:w="4428" w:type="dxa"/>
          </w:tcPr>
          <w:p w:rsidR="00486963" w:rsidRDefault="00486963">
            <w:r>
              <w:t>R:</w:t>
            </w:r>
          </w:p>
        </w:tc>
      </w:tr>
    </w:tbl>
    <w:p w:rsidR="00486963" w:rsidRDefault="00486963">
      <w:pPr>
        <w:pStyle w:val="TableSpacing"/>
      </w:pPr>
    </w:p>
    <w:p w:rsidR="00486963" w:rsidRDefault="00486963">
      <w:r>
        <w:t xml:space="preserve">Similarly, in the following procedures, </w:t>
      </w:r>
      <w:r>
        <w:rPr>
          <w:rStyle w:val="LabelEmbedded"/>
        </w:rPr>
        <w:t>disk 0</w:t>
      </w:r>
      <w:r>
        <w:t xml:space="preserve"> refers to the primary disk and </w:t>
      </w:r>
      <w:r>
        <w:rPr>
          <w:rStyle w:val="LabelEmbedded"/>
        </w:rPr>
        <w:t>disk 1</w:t>
      </w:r>
      <w:r>
        <w:t xml:space="preserve"> refers to the secondary disk. If the primary and secondary disks are numbered differently on our system, alter any commands accordingly.</w:t>
      </w:r>
    </w:p>
    <w:p w:rsidR="00486963" w:rsidRDefault="00486963">
      <w:pPr>
        <w:pStyle w:val="ProcedureTitle"/>
        <w:framePr w:wrap="notBeside"/>
      </w:pPr>
      <w:r>
        <w:rPr>
          <w:noProof/>
          <w:lang w:val="uk-UA" w:eastAsia="uk-UA"/>
        </w:rPr>
        <w:drawing>
          <wp:inline distT="0" distB="0" distL="0" distR="0">
            <wp:extent cx="152400" cy="15240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52400"/>
                    </a:xfrm>
                    <a:prstGeom prst="rect">
                      <a:avLst/>
                    </a:prstGeom>
                  </pic:spPr>
                </pic:pic>
              </a:graphicData>
            </a:graphic>
          </wp:inline>
        </w:drawing>
      </w:r>
      <w:r>
        <w:t>To move Windows Recovery Environment to its own partition</w:t>
      </w:r>
    </w:p>
    <w:tbl>
      <w:tblPr>
        <w:tblStyle w:val="ProcedureTable"/>
        <w:tblW w:w="0" w:type="auto"/>
        <w:tblLook w:val="01E0"/>
      </w:tblPr>
      <w:tblGrid>
        <w:gridCol w:w="8280"/>
      </w:tblGrid>
      <w:tr w:rsidR="00486963">
        <w:tc>
          <w:tcPr>
            <w:tcW w:w="8856" w:type="dxa"/>
          </w:tcPr>
          <w:p w:rsidR="00486963" w:rsidRDefault="00486963" w:rsidP="00486963">
            <w:pPr>
              <w:pStyle w:val="NumberedList1"/>
              <w:numPr>
                <w:ilvl w:val="0"/>
                <w:numId w:val="0"/>
              </w:numPr>
              <w:tabs>
                <w:tab w:val="left" w:pos="360"/>
              </w:tabs>
              <w:ind w:left="360" w:hanging="360"/>
            </w:pPr>
            <w:r>
              <w:t>1.</w:t>
            </w:r>
            <w:r>
              <w:tab/>
            </w:r>
          </w:p>
          <w:p w:rsidR="00486963" w:rsidRDefault="00486963">
            <w:pPr>
              <w:pStyle w:val="AlertLabelinList1"/>
              <w:framePr w:wrap="notBeside"/>
            </w:pPr>
            <w:r>
              <w:rPr>
                <w:noProof/>
                <w:lang w:val="uk-UA" w:eastAsia="uk-UA"/>
              </w:rPr>
              <w:drawing>
                <wp:inline distT="0" distB="0" distL="0" distR="0">
                  <wp:extent cx="228600" cy="1524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600" cy="152400"/>
                          </a:xfrm>
                          <a:prstGeom prst="rect">
                            <a:avLst/>
                          </a:prstGeom>
                        </pic:spPr>
                      </pic:pic>
                    </a:graphicData>
                  </a:graphic>
                </wp:inline>
              </w:drawing>
            </w:r>
            <w:r>
              <w:t xml:space="preserve">Note </w:t>
            </w:r>
          </w:p>
          <w:p w:rsidR="00486963" w:rsidRDefault="00486963">
            <w:pPr>
              <w:pStyle w:val="AlertTextinList2"/>
            </w:pPr>
            <w:r>
              <w:t>If Windows Recovery Environment is already on a separate partition, perhaps as a result of configuring a mirror previously, you should skip this procedure and move on to “clone the system partition.”</w:t>
            </w:r>
          </w:p>
          <w:p w:rsidR="00486963" w:rsidRDefault="00486963">
            <w:pPr>
              <w:pStyle w:val="TextinList1"/>
            </w:pPr>
            <w:r>
              <w:t xml:space="preserve">First, start Diskpart by typing </w:t>
            </w:r>
            <w:r>
              <w:rPr>
                <w:rStyle w:val="System"/>
              </w:rPr>
              <w:t>Diskpart.exe</w:t>
            </w:r>
            <w:r>
              <w:t xml:space="preserve"> at an elevated command prompt. Then shrink the Windows Server 2008 R2 partition using the following commands at the Diskpart prompt in order:</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volume=c</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Shrink desired=300</w:t>
            </w:r>
          </w:p>
          <w:p w:rsidR="00486963" w:rsidRDefault="00486963" w:rsidP="00486963">
            <w:pPr>
              <w:pStyle w:val="NumberedList1"/>
              <w:numPr>
                <w:ilvl w:val="0"/>
                <w:numId w:val="0"/>
              </w:numPr>
              <w:tabs>
                <w:tab w:val="left" w:pos="360"/>
              </w:tabs>
              <w:ind w:left="360" w:hanging="360"/>
            </w:pPr>
            <w:r>
              <w:t>2.</w:t>
            </w:r>
            <w:r>
              <w:tab/>
              <w:t>Create the primary recovery partition using the following commands at the Diskpart prompt: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Create partition primary size=300</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Format fs=ntfs quick label=Recovery</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Assign letter=q</w:t>
            </w:r>
          </w:p>
          <w:p w:rsidR="00486963" w:rsidRDefault="00486963" w:rsidP="00486963">
            <w:pPr>
              <w:pStyle w:val="NumberedList1"/>
              <w:numPr>
                <w:ilvl w:val="0"/>
                <w:numId w:val="0"/>
              </w:numPr>
              <w:tabs>
                <w:tab w:val="left" w:pos="360"/>
              </w:tabs>
              <w:ind w:left="360" w:hanging="360"/>
            </w:pPr>
            <w:r>
              <w:t>3.</w:t>
            </w:r>
            <w:r>
              <w:tab/>
              <w:t>Move Windows RE to the primary recovery partition you just created with the following commands at an elevated command prompt: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Reagentc.exe /disable</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Rd C:\Recovery</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Robocopy.exe C:\Windows\System32\Recovery\ Q:\Recovery\WindowsRE\ Winre.wim /copyall /dcopy:t /move</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reagentc.exe /setreimage /path Q:\Recovery\WindowsRE</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Reagentc.exe /enable</w:t>
            </w:r>
          </w:p>
        </w:tc>
      </w:tr>
    </w:tbl>
    <w:p w:rsidR="00486963" w:rsidRDefault="00486963">
      <w:pPr>
        <w:pStyle w:val="ProcedureTitle"/>
        <w:framePr w:wrap="notBeside"/>
      </w:pPr>
      <w:r>
        <w:rPr>
          <w:noProof/>
          <w:lang w:val="uk-UA" w:eastAsia="uk-UA"/>
        </w:rPr>
        <w:drawing>
          <wp:inline distT="0" distB="0" distL="0" distR="0">
            <wp:extent cx="152400" cy="152400"/>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52400"/>
                    </a:xfrm>
                    <a:prstGeom prst="rect">
                      <a:avLst/>
                    </a:prstGeom>
                  </pic:spPr>
                </pic:pic>
              </a:graphicData>
            </a:graphic>
          </wp:inline>
        </w:drawing>
      </w:r>
      <w:r>
        <w:t>To clone the system partition</w:t>
      </w:r>
    </w:p>
    <w:tbl>
      <w:tblPr>
        <w:tblStyle w:val="ProcedureTable"/>
        <w:tblW w:w="0" w:type="auto"/>
        <w:tblLook w:val="01E0"/>
      </w:tblPr>
      <w:tblGrid>
        <w:gridCol w:w="8280"/>
      </w:tblGrid>
      <w:tr w:rsidR="00486963">
        <w:tc>
          <w:tcPr>
            <w:tcW w:w="8856" w:type="dxa"/>
          </w:tcPr>
          <w:p w:rsidR="00486963" w:rsidRDefault="00486963" w:rsidP="00486963">
            <w:pPr>
              <w:pStyle w:val="NumberedList1"/>
              <w:numPr>
                <w:ilvl w:val="0"/>
                <w:numId w:val="0"/>
              </w:numPr>
              <w:tabs>
                <w:tab w:val="left" w:pos="360"/>
              </w:tabs>
              <w:ind w:left="360" w:hanging="360"/>
            </w:pPr>
            <w:r>
              <w:t>1.</w:t>
            </w:r>
            <w:r>
              <w:tab/>
              <w:t xml:space="preserve">First, start Diskpart by typing </w:t>
            </w:r>
            <w:r>
              <w:rPr>
                <w:rStyle w:val="System"/>
              </w:rPr>
              <w:t>Diskpart.exe</w:t>
            </w:r>
            <w:r>
              <w:t xml:space="preserve"> at an elevated command prompt. Then create the secondary system partition and prepare to copy the contents of the partition using the following commands at the Diskpart prompt in order:</w:t>
            </w:r>
          </w:p>
          <w:p w:rsidR="00486963" w:rsidRDefault="00486963" w:rsidP="00486963">
            <w:pPr>
              <w:pStyle w:val="BulletedList2"/>
              <w:numPr>
                <w:ilvl w:val="0"/>
                <w:numId w:val="0"/>
              </w:numPr>
              <w:tabs>
                <w:tab w:val="left" w:pos="720"/>
              </w:tabs>
              <w:ind w:left="720" w:hanging="360"/>
            </w:pPr>
            <w:r>
              <w:rPr>
                <w:rFonts w:ascii="Symbol" w:hAnsi="Symbol"/>
              </w:rPr>
              <w:lastRenderedPageBreak/>
              <w:t></w:t>
            </w:r>
            <w:r>
              <w:rPr>
                <w:rFonts w:ascii="Symbol" w:hAnsi="Symbol"/>
              </w:rPr>
              <w:tab/>
            </w:r>
            <w:r>
              <w:rPr>
                <w:rStyle w:val="System"/>
              </w:rPr>
              <w:t>Select disk 1</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Convert gpt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partition 1</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Delete partition override</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Create partition efi size=100</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Format fs=fat32 quick</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assign letter=t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disk 0</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partition 1</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assign letter=s</w:t>
            </w:r>
          </w:p>
          <w:p w:rsidR="00486963" w:rsidRDefault="00486963" w:rsidP="00486963">
            <w:pPr>
              <w:pStyle w:val="NumberedList1"/>
              <w:numPr>
                <w:ilvl w:val="0"/>
                <w:numId w:val="0"/>
              </w:numPr>
              <w:tabs>
                <w:tab w:val="left" w:pos="360"/>
              </w:tabs>
              <w:ind w:left="360" w:hanging="360"/>
            </w:pPr>
            <w:r>
              <w:t>2.</w:t>
            </w:r>
            <w:r>
              <w:tab/>
              <w:t xml:space="preserve">Copy the contents of the primary system partition to the secondary system partition using this command at an ordinary elevated command prompt (that is, not at a Diskpart prompt): </w:t>
            </w:r>
            <w:r>
              <w:rPr>
                <w:rStyle w:val="System"/>
              </w:rPr>
              <w:t>robocopy.exe s:\ t:\ * /e /copyall /dcopy:t /xf BCD.* /xd "System Volume Information"</w:t>
            </w:r>
          </w:p>
          <w:p w:rsidR="00486963" w:rsidRDefault="00486963" w:rsidP="00486963">
            <w:pPr>
              <w:pStyle w:val="NumberedList1"/>
              <w:numPr>
                <w:ilvl w:val="0"/>
                <w:numId w:val="0"/>
              </w:numPr>
              <w:tabs>
                <w:tab w:val="left" w:pos="360"/>
              </w:tabs>
              <w:ind w:left="360" w:hanging="360"/>
            </w:pPr>
            <w:r>
              <w:t>3.</w:t>
            </w:r>
            <w:r>
              <w:tab/>
              <w:t>At the Diskpart prompt, run the following commands to finish the operation and create a reserved partition on the secondary disk:</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volume=s</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remove</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disk 1</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create partition msr size=128</w:t>
            </w:r>
          </w:p>
        </w:tc>
      </w:tr>
    </w:tbl>
    <w:p w:rsidR="00486963" w:rsidRDefault="00486963">
      <w:pPr>
        <w:pStyle w:val="ProcedureTitle"/>
        <w:framePr w:wrap="notBeside"/>
      </w:pPr>
      <w:r>
        <w:rPr>
          <w:noProof/>
          <w:lang w:val="uk-UA" w:eastAsia="uk-UA"/>
        </w:rPr>
        <w:lastRenderedPageBreak/>
        <w:drawing>
          <wp:inline distT="0" distB="0" distL="0" distR="0">
            <wp:extent cx="152400" cy="15240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52400"/>
                    </a:xfrm>
                    <a:prstGeom prst="rect">
                      <a:avLst/>
                    </a:prstGeom>
                  </pic:spPr>
                </pic:pic>
              </a:graphicData>
            </a:graphic>
          </wp:inline>
        </w:drawing>
      </w:r>
      <w:r>
        <w:t>To mirror the operating system volume</w:t>
      </w:r>
    </w:p>
    <w:tbl>
      <w:tblPr>
        <w:tblStyle w:val="ProcedureTable"/>
        <w:tblW w:w="0" w:type="auto"/>
        <w:tblLook w:val="01E0"/>
      </w:tblPr>
      <w:tblGrid>
        <w:gridCol w:w="8280"/>
      </w:tblGrid>
      <w:tr w:rsidR="00486963">
        <w:tc>
          <w:tcPr>
            <w:tcW w:w="8856" w:type="dxa"/>
          </w:tcPr>
          <w:p w:rsidR="00486963" w:rsidRDefault="00486963" w:rsidP="00486963">
            <w:pPr>
              <w:pStyle w:val="NumberedList1"/>
              <w:numPr>
                <w:ilvl w:val="0"/>
                <w:numId w:val="0"/>
              </w:numPr>
              <w:tabs>
                <w:tab w:val="left" w:pos="360"/>
              </w:tabs>
              <w:ind w:left="360" w:hanging="360"/>
            </w:pPr>
            <w:r>
              <w:t>1.</w:t>
            </w:r>
            <w:r>
              <w:tab/>
              <w:t xml:space="preserve">First, start Diskpart by typing </w:t>
            </w:r>
            <w:r>
              <w:rPr>
                <w:rStyle w:val="System"/>
              </w:rPr>
              <w:t>Diskpart.exe</w:t>
            </w:r>
            <w:r>
              <w:t xml:space="preserve"> at an elevated command prompt. If the primary and secondary disks are not already dynamic disks, convert them to dynamic using the following commands at the Diskpart prompt in order:</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disk 1</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Convert dynamic</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disk 0</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Convert dynamic</w:t>
            </w:r>
          </w:p>
          <w:p w:rsidR="00486963" w:rsidRDefault="00486963">
            <w:pPr>
              <w:pStyle w:val="TextinList1"/>
            </w:pPr>
            <w:r>
              <w:t>Now that the primary and secondary disks are dynamic disks, mirror the boot volume using the following commands in order:</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volume=q</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retain</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volume=c</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add disk=1 wait</w:t>
            </w:r>
          </w:p>
          <w:p w:rsidR="00486963" w:rsidRDefault="00486963">
            <w:pPr>
              <w:pStyle w:val="AlertLabelinList1"/>
              <w:framePr w:wrap="notBeside"/>
            </w:pPr>
            <w:r>
              <w:rPr>
                <w:noProof/>
                <w:lang w:val="uk-UA" w:eastAsia="uk-UA"/>
              </w:rPr>
              <w:drawing>
                <wp:inline distT="0" distB="0" distL="0" distR="0">
                  <wp:extent cx="228600" cy="1524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600" cy="152400"/>
                          </a:xfrm>
                          <a:prstGeom prst="rect">
                            <a:avLst/>
                          </a:prstGeom>
                        </pic:spPr>
                      </pic:pic>
                    </a:graphicData>
                  </a:graphic>
                </wp:inline>
              </w:drawing>
            </w:r>
            <w:r>
              <w:t xml:space="preserve">Note </w:t>
            </w:r>
          </w:p>
          <w:p w:rsidR="00486963" w:rsidRDefault="00486963">
            <w:pPr>
              <w:pStyle w:val="AlertTextinList2"/>
            </w:pPr>
            <w:r>
              <w:t xml:space="preserve">This last command commences the mirroring operation immediately. </w:t>
            </w:r>
            <w:r>
              <w:lastRenderedPageBreak/>
              <w:t xml:space="preserve">Depending on the size of the operating system volume, this operation may proceed quickly or it may take a considerable time—it is best to avoid restarting the computer until the operation completes. </w:t>
            </w:r>
          </w:p>
        </w:tc>
      </w:tr>
    </w:tbl>
    <w:p w:rsidR="00486963" w:rsidRDefault="00486963">
      <w:pPr>
        <w:pStyle w:val="AlertLabel"/>
        <w:framePr w:wrap="notBeside"/>
      </w:pPr>
      <w:r>
        <w:rPr>
          <w:noProof/>
          <w:lang w:val="uk-UA" w:eastAsia="uk-UA"/>
        </w:rPr>
        <w:lastRenderedPageBreak/>
        <w:drawing>
          <wp:inline distT="0" distB="0" distL="0" distR="0">
            <wp:extent cx="2286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600" cy="152400"/>
                    </a:xfrm>
                    <a:prstGeom prst="rect">
                      <a:avLst/>
                    </a:prstGeom>
                  </pic:spPr>
                </pic:pic>
              </a:graphicData>
            </a:graphic>
          </wp:inline>
        </w:drawing>
      </w:r>
      <w:r>
        <w:t xml:space="preserve">Note </w:t>
      </w:r>
    </w:p>
    <w:p w:rsidR="00486963" w:rsidRDefault="00486963">
      <w:pPr>
        <w:pStyle w:val="AlertText"/>
      </w:pPr>
      <w:r>
        <w:t>This procedure assumes that the secondary disk contains no data or a partition table. If you have any important data on the secondary disk, back it up before starting this procedure.</w:t>
      </w:r>
    </w:p>
    <w:p w:rsidR="00486963" w:rsidRDefault="00486963">
      <w:pPr>
        <w:pStyle w:val="ProcedureTitle"/>
        <w:framePr w:wrap="notBeside"/>
      </w:pPr>
      <w:r>
        <w:rPr>
          <w:noProof/>
          <w:lang w:val="uk-UA" w:eastAsia="uk-UA"/>
        </w:rPr>
        <w:drawing>
          <wp:inline distT="0" distB="0" distL="0" distR="0">
            <wp:extent cx="152400" cy="152400"/>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52400"/>
                    </a:xfrm>
                    <a:prstGeom prst="rect">
                      <a:avLst/>
                    </a:prstGeom>
                  </pic:spPr>
                </pic:pic>
              </a:graphicData>
            </a:graphic>
          </wp:inline>
        </w:drawing>
      </w:r>
      <w:r>
        <w:t>To clone the recovery partition</w:t>
      </w:r>
    </w:p>
    <w:tbl>
      <w:tblPr>
        <w:tblStyle w:val="ProcedureTable"/>
        <w:tblW w:w="0" w:type="auto"/>
        <w:tblLook w:val="01E0"/>
      </w:tblPr>
      <w:tblGrid>
        <w:gridCol w:w="8280"/>
      </w:tblGrid>
      <w:tr w:rsidR="00486963">
        <w:tc>
          <w:tcPr>
            <w:tcW w:w="8856" w:type="dxa"/>
          </w:tcPr>
          <w:p w:rsidR="00486963" w:rsidRDefault="00486963" w:rsidP="00486963">
            <w:pPr>
              <w:pStyle w:val="NumberedList1"/>
              <w:numPr>
                <w:ilvl w:val="0"/>
                <w:numId w:val="0"/>
              </w:numPr>
              <w:tabs>
                <w:tab w:val="left" w:pos="360"/>
              </w:tabs>
              <w:ind w:left="360" w:hanging="360"/>
            </w:pPr>
            <w:r>
              <w:t>1.</w:t>
            </w:r>
            <w:r>
              <w:tab/>
              <w:t xml:space="preserve">First, start Diskpart by typing </w:t>
            </w:r>
            <w:r>
              <w:rPr>
                <w:rStyle w:val="System"/>
              </w:rPr>
              <w:t>Diskpart.exe</w:t>
            </w:r>
            <w:r>
              <w:t xml:space="preserve"> at an elevated command prompt. Then create the secondary recovery partition using the following commands at the Diskpart prompt in order:</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create volume simple disk=1 size=300</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retain</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format fs=ntfs quick label=Recovery</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assign letter=r</w:t>
            </w:r>
          </w:p>
          <w:p w:rsidR="00486963" w:rsidRDefault="00486963" w:rsidP="00486963">
            <w:pPr>
              <w:pStyle w:val="NumberedList1"/>
              <w:numPr>
                <w:ilvl w:val="0"/>
                <w:numId w:val="0"/>
              </w:numPr>
              <w:tabs>
                <w:tab w:val="left" w:pos="360"/>
              </w:tabs>
              <w:ind w:left="360" w:hanging="360"/>
            </w:pPr>
            <w:r>
              <w:t>2.</w:t>
            </w:r>
            <w:r>
              <w:tab/>
              <w:t xml:space="preserve">Copy the contents of the primary recovery partition to the secondary recovery partition using this command at an ordinary elevated command prompt (that is, not at a Diskpart prompt): </w:t>
            </w:r>
            <w:r>
              <w:rPr>
                <w:rStyle w:val="System"/>
              </w:rPr>
              <w:t>Robocopy.exe q:\ r:\ * /e /copyall /dcopy:t /xd "System Volume Information"</w:t>
            </w:r>
          </w:p>
          <w:p w:rsidR="00486963" w:rsidRDefault="00486963" w:rsidP="00486963">
            <w:pPr>
              <w:pStyle w:val="NumberedList1"/>
              <w:numPr>
                <w:ilvl w:val="0"/>
                <w:numId w:val="0"/>
              </w:numPr>
              <w:tabs>
                <w:tab w:val="left" w:pos="360"/>
              </w:tabs>
              <w:ind w:left="360" w:hanging="360"/>
            </w:pPr>
            <w:r>
              <w:t>3.</w:t>
            </w:r>
            <w:r>
              <w:tab/>
              <w:t>At the Diskpart prompt, run the following commands:</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volume=q</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remove</w:t>
            </w:r>
          </w:p>
        </w:tc>
      </w:tr>
    </w:tbl>
    <w:p w:rsidR="00486963" w:rsidRDefault="00486963">
      <w:pPr>
        <w:pStyle w:val="ProcedureTitle"/>
        <w:framePr w:wrap="notBeside"/>
      </w:pPr>
      <w:r>
        <w:rPr>
          <w:noProof/>
          <w:lang w:val="uk-UA" w:eastAsia="uk-UA"/>
        </w:rPr>
        <w:drawing>
          <wp:inline distT="0" distB="0" distL="0" distR="0">
            <wp:extent cx="152400" cy="152400"/>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52400"/>
                    </a:xfrm>
                    <a:prstGeom prst="rect">
                      <a:avLst/>
                    </a:prstGeom>
                  </pic:spPr>
                </pic:pic>
              </a:graphicData>
            </a:graphic>
          </wp:inline>
        </w:drawing>
      </w:r>
      <w:r>
        <w:t>To update the BCD store on the primary disk</w:t>
      </w:r>
    </w:p>
    <w:tbl>
      <w:tblPr>
        <w:tblStyle w:val="ProcedureTable"/>
        <w:tblW w:w="0" w:type="auto"/>
        <w:tblLook w:val="01E0"/>
      </w:tblPr>
      <w:tblGrid>
        <w:gridCol w:w="8280"/>
      </w:tblGrid>
      <w:tr w:rsidR="00486963">
        <w:tc>
          <w:tcPr>
            <w:tcW w:w="8856" w:type="dxa"/>
          </w:tcPr>
          <w:p w:rsidR="00486963" w:rsidRDefault="00486963" w:rsidP="00486963">
            <w:pPr>
              <w:pStyle w:val="NumberedList1"/>
              <w:numPr>
                <w:ilvl w:val="0"/>
                <w:numId w:val="0"/>
              </w:numPr>
              <w:tabs>
                <w:tab w:val="left" w:pos="360"/>
              </w:tabs>
              <w:ind w:left="360" w:hanging="360"/>
            </w:pPr>
            <w:r>
              <w:t>1.</w:t>
            </w:r>
            <w:r>
              <w:tab/>
              <w:t xml:space="preserve">At an elevated command prompt, run </w:t>
            </w:r>
            <w:r>
              <w:rPr>
                <w:rStyle w:val="System"/>
              </w:rPr>
              <w:t>bcdedit/exe /enum all</w:t>
            </w:r>
            <w:r>
              <w:t xml:space="preserve"> and note the </w:t>
            </w:r>
            <w:r>
              <w:rPr>
                <w:rStyle w:val="System"/>
              </w:rPr>
              <w:t>identifier</w:t>
            </w:r>
            <w:r>
              <w:t xml:space="preserve"> for the </w:t>
            </w:r>
            <w:r>
              <w:rPr>
                <w:rStyle w:val="System"/>
              </w:rPr>
              <w:t>Windows Boot Manager</w:t>
            </w:r>
            <w:r>
              <w:t xml:space="preserve"> entry which has the description </w:t>
            </w:r>
            <w:r>
              <w:rPr>
                <w:rStyle w:val="System"/>
              </w:rPr>
              <w:t>Windows Boot Manager</w:t>
            </w:r>
            <w:r>
              <w:t xml:space="preserve"> or </w:t>
            </w:r>
            <w:r>
              <w:rPr>
                <w:rStyle w:val="System"/>
              </w:rPr>
              <w:t>Windows Boot Manager – Primary Disk</w:t>
            </w:r>
            <w:r>
              <w:t>.</w:t>
            </w:r>
          </w:p>
          <w:p w:rsidR="00486963" w:rsidRDefault="00486963" w:rsidP="00486963">
            <w:pPr>
              <w:pStyle w:val="NumberedList1"/>
              <w:numPr>
                <w:ilvl w:val="0"/>
                <w:numId w:val="0"/>
              </w:numPr>
              <w:tabs>
                <w:tab w:val="left" w:pos="360"/>
              </w:tabs>
              <w:ind w:left="360" w:hanging="360"/>
            </w:pPr>
            <w:r>
              <w:t>2.</w:t>
            </w:r>
            <w:r>
              <w:tab/>
              <w:t xml:space="preserve">If the description for this entry is already Windows Boot Manager – Primary Disk, proceed to the next step. Otherwise, run </w:t>
            </w:r>
            <w:r>
              <w:rPr>
                <w:rStyle w:val="System"/>
              </w:rPr>
              <w:t>bcdedit.exe / set {identifier} description “Windows Boot Manager – Primary Disk”</w:t>
            </w:r>
            <w:r>
              <w:t xml:space="preserve">, where </w:t>
            </w:r>
            <w:r>
              <w:rPr>
                <w:rStyle w:val="Placeholder"/>
              </w:rPr>
              <w:t>{identifier}</w:t>
            </w:r>
            <w:r>
              <w:t xml:space="preserve"> is the identifier from Step 1.</w:t>
            </w:r>
          </w:p>
          <w:p w:rsidR="00486963" w:rsidRDefault="00486963">
            <w:pPr>
              <w:pStyle w:val="AlertLabelinList1"/>
              <w:framePr w:wrap="notBeside"/>
            </w:pPr>
            <w:r>
              <w:rPr>
                <w:noProof/>
                <w:lang w:val="uk-UA" w:eastAsia="uk-UA"/>
              </w:rPr>
              <w:drawing>
                <wp:inline distT="0" distB="0" distL="0" distR="0">
                  <wp:extent cx="228600" cy="1524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600" cy="152400"/>
                          </a:xfrm>
                          <a:prstGeom prst="rect">
                            <a:avLst/>
                          </a:prstGeom>
                        </pic:spPr>
                      </pic:pic>
                    </a:graphicData>
                  </a:graphic>
                </wp:inline>
              </w:drawing>
            </w:r>
            <w:r>
              <w:t xml:space="preserve">Note </w:t>
            </w:r>
          </w:p>
          <w:p w:rsidR="00486963" w:rsidRDefault="00486963">
            <w:pPr>
              <w:pStyle w:val="AlertTextinList2"/>
            </w:pPr>
            <w:r>
              <w:t xml:space="preserve">Be sure to include the curly brackets whenever you enter an </w:t>
            </w:r>
            <w:r>
              <w:rPr>
                <w:rStyle w:val="Placeholder"/>
              </w:rPr>
              <w:t>{identifier}</w:t>
            </w:r>
            <w:r>
              <w:t>.</w:t>
            </w:r>
          </w:p>
          <w:p w:rsidR="00486963" w:rsidRDefault="00486963" w:rsidP="00486963">
            <w:pPr>
              <w:pStyle w:val="NumberedList1"/>
              <w:numPr>
                <w:ilvl w:val="0"/>
                <w:numId w:val="0"/>
              </w:numPr>
              <w:tabs>
                <w:tab w:val="left" w:pos="360"/>
              </w:tabs>
              <w:ind w:left="360" w:hanging="360"/>
            </w:pPr>
            <w:r>
              <w:t>3.</w:t>
            </w:r>
            <w:r>
              <w:tab/>
            </w:r>
            <w:r>
              <w:rPr>
                <w:rStyle w:val="System"/>
              </w:rPr>
              <w:t>Run bcdedit.exe /copy {identifier} /d “Windows Boot Manager – Secondary Disk”</w:t>
            </w:r>
            <w:r>
              <w:t xml:space="preserve">, where </w:t>
            </w:r>
            <w:r>
              <w:rPr>
                <w:rStyle w:val="Placeholder"/>
              </w:rPr>
              <w:t>{identifier}</w:t>
            </w:r>
            <w:r>
              <w:t xml:space="preserve"> is the identifier from Step 1. Note the identifier for the entry </w:t>
            </w:r>
            <w:r>
              <w:rPr>
                <w:rStyle w:val="System"/>
              </w:rPr>
              <w:t>Windows Boot Manager – Secondary Disk</w:t>
            </w:r>
            <w:r>
              <w:t>.</w:t>
            </w:r>
          </w:p>
          <w:p w:rsidR="00486963" w:rsidRDefault="00486963" w:rsidP="00486963">
            <w:pPr>
              <w:pStyle w:val="NumberedList1"/>
              <w:numPr>
                <w:ilvl w:val="0"/>
                <w:numId w:val="0"/>
              </w:numPr>
              <w:tabs>
                <w:tab w:val="left" w:pos="360"/>
              </w:tabs>
              <w:ind w:left="360" w:hanging="360"/>
            </w:pPr>
            <w:r>
              <w:t>4.</w:t>
            </w:r>
            <w:r>
              <w:tab/>
              <w:t xml:space="preserve">Run </w:t>
            </w:r>
            <w:r>
              <w:rPr>
                <w:rStyle w:val="System"/>
              </w:rPr>
              <w:t>bcdedit.exe /set {identifier} device partition=t:</w:t>
            </w:r>
            <w:r>
              <w:t xml:space="preserve">, where </w:t>
            </w:r>
            <w:r>
              <w:rPr>
                <w:rStyle w:val="Placeholder"/>
              </w:rPr>
              <w:t>{identifier}</w:t>
            </w:r>
            <w:r>
              <w:t xml:space="preserve"> is the identifier you noted for </w:t>
            </w:r>
            <w:r>
              <w:rPr>
                <w:rStyle w:val="System"/>
              </w:rPr>
              <w:t>Windows Boot Manager – Secondary Disk</w:t>
            </w:r>
            <w:r>
              <w:t xml:space="preserve"> in the previous step.</w:t>
            </w:r>
          </w:p>
          <w:p w:rsidR="00486963" w:rsidRDefault="00486963" w:rsidP="00486963">
            <w:pPr>
              <w:pStyle w:val="NumberedList1"/>
              <w:numPr>
                <w:ilvl w:val="0"/>
                <w:numId w:val="0"/>
              </w:numPr>
              <w:tabs>
                <w:tab w:val="left" w:pos="360"/>
              </w:tabs>
              <w:ind w:left="360" w:hanging="360"/>
            </w:pPr>
            <w:r>
              <w:lastRenderedPageBreak/>
              <w:t>5.</w:t>
            </w:r>
            <w:r>
              <w:tab/>
              <w:t xml:space="preserve">Run </w:t>
            </w:r>
            <w:r>
              <w:rPr>
                <w:rStyle w:val="System"/>
              </w:rPr>
              <w:t>Bcdedit.exe /enum all</w:t>
            </w:r>
            <w:r>
              <w:t>.</w:t>
            </w:r>
          </w:p>
          <w:p w:rsidR="00486963" w:rsidRDefault="00486963" w:rsidP="00486963">
            <w:pPr>
              <w:pStyle w:val="NumberedList1"/>
              <w:numPr>
                <w:ilvl w:val="0"/>
                <w:numId w:val="0"/>
              </w:numPr>
              <w:tabs>
                <w:tab w:val="left" w:pos="360"/>
              </w:tabs>
              <w:ind w:left="360" w:hanging="360"/>
            </w:pPr>
            <w:r>
              <w:t>6.</w:t>
            </w:r>
            <w:r>
              <w:tab/>
              <w:t xml:space="preserve">Note the </w:t>
            </w:r>
            <w:r>
              <w:rPr>
                <w:rStyle w:val="System"/>
              </w:rPr>
              <w:t>identifier</w:t>
            </w:r>
            <w:r>
              <w:t xml:space="preserve"> for each of the following entries:</w:t>
            </w:r>
          </w:p>
          <w:p w:rsidR="00486963" w:rsidRDefault="00486963">
            <w:pPr>
              <w:pStyle w:val="TableSpacinginList1"/>
            </w:pPr>
          </w:p>
          <w:tbl>
            <w:tblPr>
              <w:tblStyle w:val="TablewithHeaderinList1"/>
              <w:tblW w:w="0" w:type="auto"/>
              <w:tblLook w:val="01E0"/>
            </w:tblPr>
            <w:tblGrid>
              <w:gridCol w:w="3936"/>
              <w:gridCol w:w="3954"/>
            </w:tblGrid>
            <w:tr w:rsidR="00486963" w:rsidTr="0051535A">
              <w:trPr>
                <w:cnfStyle w:val="100000000000"/>
              </w:trPr>
              <w:tc>
                <w:tcPr>
                  <w:tcW w:w="4428" w:type="dxa"/>
                </w:tcPr>
                <w:p w:rsidR="00486963" w:rsidRDefault="00486963">
                  <w:r>
                    <w:t>Entry</w:t>
                  </w:r>
                </w:p>
              </w:tc>
              <w:tc>
                <w:tcPr>
                  <w:tcW w:w="4428" w:type="dxa"/>
                </w:tcPr>
                <w:p w:rsidR="00486963" w:rsidRDefault="00486963">
                  <w:r>
                    <w:t>Description</w:t>
                  </w:r>
                </w:p>
              </w:tc>
            </w:tr>
            <w:tr w:rsidR="00486963" w:rsidTr="0051535A">
              <w:tc>
                <w:tcPr>
                  <w:tcW w:w="4428" w:type="dxa"/>
                </w:tcPr>
                <w:p w:rsidR="00486963" w:rsidRDefault="00486963">
                  <w:r>
                    <w:t>Resume from Hibernate</w:t>
                  </w:r>
                </w:p>
              </w:tc>
              <w:tc>
                <w:tcPr>
                  <w:tcW w:w="4428" w:type="dxa"/>
                </w:tcPr>
                <w:p w:rsidR="00486963" w:rsidRDefault="00486963">
                  <w:r>
                    <w:t>Windows Resume Application – secondary plex</w:t>
                  </w:r>
                </w:p>
              </w:tc>
            </w:tr>
            <w:tr w:rsidR="00486963" w:rsidTr="0051535A">
              <w:tc>
                <w:tcPr>
                  <w:tcW w:w="4428" w:type="dxa"/>
                </w:tcPr>
                <w:p w:rsidR="00486963" w:rsidRDefault="00486963">
                  <w:r>
                    <w:t>Windows Boot Loader</w:t>
                  </w:r>
                </w:p>
              </w:tc>
              <w:tc>
                <w:tcPr>
                  <w:tcW w:w="4428" w:type="dxa"/>
                </w:tcPr>
                <w:p w:rsidR="00486963" w:rsidRDefault="00486963">
                  <w:r>
                    <w:t>Windows Server 2008 R2 – secondary plex</w:t>
                  </w:r>
                </w:p>
              </w:tc>
            </w:tr>
          </w:tbl>
          <w:p w:rsidR="00486963" w:rsidRDefault="00486963">
            <w:pPr>
              <w:pStyle w:val="TableSpacinginList1"/>
            </w:pPr>
          </w:p>
          <w:p w:rsidR="00486963" w:rsidRDefault="00486963" w:rsidP="00486963">
            <w:pPr>
              <w:pStyle w:val="NumberedList1"/>
              <w:numPr>
                <w:ilvl w:val="0"/>
                <w:numId w:val="0"/>
              </w:numPr>
              <w:tabs>
                <w:tab w:val="left" w:pos="360"/>
              </w:tabs>
              <w:ind w:left="360" w:hanging="360"/>
            </w:pPr>
            <w:r>
              <w:t>7.</w:t>
            </w:r>
            <w:r>
              <w:tab/>
              <w:t xml:space="preserve">Run </w:t>
            </w:r>
            <w:r>
              <w:rPr>
                <w:rStyle w:val="System"/>
              </w:rPr>
              <w:t>Bcdedit.exe /export t:\EFI\Microsoft\boot\BCD</w:t>
            </w:r>
          </w:p>
          <w:p w:rsidR="00486963" w:rsidRDefault="00486963" w:rsidP="00486963">
            <w:pPr>
              <w:pStyle w:val="NumberedList1"/>
              <w:numPr>
                <w:ilvl w:val="0"/>
                <w:numId w:val="0"/>
              </w:numPr>
              <w:tabs>
                <w:tab w:val="left" w:pos="360"/>
              </w:tabs>
              <w:ind w:left="360" w:hanging="360"/>
            </w:pPr>
            <w:r>
              <w:t>8.</w:t>
            </w:r>
            <w:r>
              <w:tab/>
              <w:t xml:space="preserve">Run </w:t>
            </w:r>
            <w:r>
              <w:rPr>
                <w:rStyle w:val="System"/>
              </w:rPr>
              <w:t>Bcdedit.exe /delete</w:t>
            </w:r>
            <w:r>
              <w:rPr>
                <w:rStyle w:val="Placeholder"/>
              </w:rPr>
              <w:t>{identifier}</w:t>
            </w:r>
            <w:r>
              <w:t xml:space="preserve">, where {identifier} is the identifier for </w:t>
            </w:r>
            <w:r>
              <w:rPr>
                <w:rStyle w:val="System"/>
              </w:rPr>
              <w:t>Resume from Hibernate</w:t>
            </w:r>
            <w:r>
              <w:t>.</w:t>
            </w:r>
          </w:p>
          <w:p w:rsidR="00486963" w:rsidRDefault="00486963" w:rsidP="00486963">
            <w:pPr>
              <w:pStyle w:val="NumberedList1"/>
              <w:numPr>
                <w:ilvl w:val="0"/>
                <w:numId w:val="0"/>
              </w:numPr>
              <w:tabs>
                <w:tab w:val="left" w:pos="360"/>
              </w:tabs>
              <w:ind w:left="360" w:hanging="360"/>
            </w:pPr>
            <w:r>
              <w:t>9.</w:t>
            </w:r>
            <w:r>
              <w:tab/>
              <w:t xml:space="preserve">Run </w:t>
            </w:r>
            <w:r>
              <w:rPr>
                <w:rStyle w:val="System"/>
              </w:rPr>
              <w:t>Bcdedit.exe /delete</w:t>
            </w:r>
            <w:r>
              <w:rPr>
                <w:rStyle w:val="Placeholder"/>
              </w:rPr>
              <w:t>{identifier}</w:t>
            </w:r>
            <w:r>
              <w:t xml:space="preserve">, where {identifier} is the identifier for </w:t>
            </w:r>
            <w:r>
              <w:rPr>
                <w:rStyle w:val="System"/>
              </w:rPr>
              <w:t>Windows Boot Loader</w:t>
            </w:r>
            <w:r>
              <w:t>.</w:t>
            </w:r>
          </w:p>
        </w:tc>
      </w:tr>
    </w:tbl>
    <w:p w:rsidR="00486963" w:rsidRDefault="00486963">
      <w:pPr>
        <w:pStyle w:val="ProcedureTitle"/>
        <w:framePr w:wrap="notBeside"/>
      </w:pPr>
      <w:r>
        <w:rPr>
          <w:noProof/>
          <w:lang w:val="uk-UA" w:eastAsia="uk-UA"/>
        </w:rPr>
        <w:lastRenderedPageBreak/>
        <w:drawing>
          <wp:inline distT="0" distB="0" distL="0" distR="0">
            <wp:extent cx="152400" cy="15240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52400"/>
                    </a:xfrm>
                    <a:prstGeom prst="rect">
                      <a:avLst/>
                    </a:prstGeom>
                  </pic:spPr>
                </pic:pic>
              </a:graphicData>
            </a:graphic>
          </wp:inline>
        </w:drawing>
      </w:r>
      <w:r>
        <w:t>To update the BCD store on the secondary disk</w:t>
      </w:r>
    </w:p>
    <w:tbl>
      <w:tblPr>
        <w:tblStyle w:val="ProcedureTable"/>
        <w:tblW w:w="0" w:type="auto"/>
        <w:tblLook w:val="01E0"/>
      </w:tblPr>
      <w:tblGrid>
        <w:gridCol w:w="8280"/>
      </w:tblGrid>
      <w:tr w:rsidR="00486963">
        <w:tc>
          <w:tcPr>
            <w:tcW w:w="8856" w:type="dxa"/>
          </w:tcPr>
          <w:p w:rsidR="00486963" w:rsidRDefault="00486963" w:rsidP="00486963">
            <w:pPr>
              <w:pStyle w:val="NumberedList1"/>
              <w:numPr>
                <w:ilvl w:val="0"/>
                <w:numId w:val="0"/>
              </w:numPr>
              <w:tabs>
                <w:tab w:val="left" w:pos="360"/>
              </w:tabs>
              <w:ind w:left="360" w:hanging="360"/>
            </w:pPr>
            <w:r>
              <w:t>1.</w:t>
            </w:r>
            <w:r>
              <w:tab/>
              <w:t xml:space="preserve">At an elevated command prompt, run </w:t>
            </w:r>
            <w:r>
              <w:rPr>
                <w:rStyle w:val="System"/>
              </w:rPr>
              <w:t>Bcdedit.exe /enum all</w:t>
            </w:r>
          </w:p>
          <w:p w:rsidR="00486963" w:rsidRDefault="00486963" w:rsidP="00486963">
            <w:pPr>
              <w:pStyle w:val="NumberedList1"/>
              <w:numPr>
                <w:ilvl w:val="0"/>
                <w:numId w:val="0"/>
              </w:numPr>
              <w:tabs>
                <w:tab w:val="left" w:pos="360"/>
              </w:tabs>
              <w:ind w:left="360" w:hanging="360"/>
            </w:pPr>
            <w:r>
              <w:t>2.</w:t>
            </w:r>
            <w:r>
              <w:tab/>
              <w:t xml:space="preserve">Note the </w:t>
            </w:r>
            <w:r>
              <w:rPr>
                <w:rStyle w:val="System"/>
              </w:rPr>
              <w:t>identifier</w:t>
            </w:r>
            <w:r>
              <w:t xml:space="preserve"> for each of the following entries. You will use these identifiers in several steps that follow.</w:t>
            </w:r>
          </w:p>
          <w:p w:rsidR="00486963" w:rsidRDefault="00486963">
            <w:pPr>
              <w:pStyle w:val="AlertLabelinList1"/>
              <w:framePr w:wrap="notBeside"/>
            </w:pPr>
            <w:r>
              <w:rPr>
                <w:noProof/>
                <w:lang w:val="uk-UA" w:eastAsia="uk-UA"/>
              </w:rPr>
              <w:drawing>
                <wp:inline distT="0" distB="0" distL="0" distR="0">
                  <wp:extent cx="1524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2400" cy="152400"/>
                          </a:xfrm>
                          <a:prstGeom prst="rect">
                            <a:avLst/>
                          </a:prstGeom>
                        </pic:spPr>
                      </pic:pic>
                    </a:graphicData>
                  </a:graphic>
                </wp:inline>
              </w:drawing>
            </w:r>
            <w:r>
              <w:t xml:space="preserve">Caution </w:t>
            </w:r>
          </w:p>
          <w:p w:rsidR="00486963" w:rsidRDefault="00486963">
            <w:pPr>
              <w:pStyle w:val="AlertTextinList2"/>
            </w:pPr>
            <w:r>
              <w:t>The same entry name may appear more than once with different descriptions. Each entry/description pair will have its own unique {identifier}, so take care to check that you are using the correct one for each command.</w:t>
            </w:r>
          </w:p>
          <w:p w:rsidR="00486963" w:rsidRDefault="00486963">
            <w:pPr>
              <w:pStyle w:val="TableSpacinginList1"/>
            </w:pPr>
          </w:p>
          <w:tbl>
            <w:tblPr>
              <w:tblStyle w:val="TablewithHeaderinList1"/>
              <w:tblW w:w="0" w:type="auto"/>
              <w:tblLook w:val="01E0"/>
            </w:tblPr>
            <w:tblGrid>
              <w:gridCol w:w="3926"/>
              <w:gridCol w:w="3964"/>
            </w:tblGrid>
            <w:tr w:rsidR="00486963" w:rsidTr="0051535A">
              <w:trPr>
                <w:cnfStyle w:val="100000000000"/>
              </w:trPr>
              <w:tc>
                <w:tcPr>
                  <w:tcW w:w="4428" w:type="dxa"/>
                </w:tcPr>
                <w:p w:rsidR="00486963" w:rsidRDefault="00486963">
                  <w:r>
                    <w:t>Entry</w:t>
                  </w:r>
                </w:p>
              </w:tc>
              <w:tc>
                <w:tcPr>
                  <w:tcW w:w="4428" w:type="dxa"/>
                </w:tcPr>
                <w:p w:rsidR="00486963" w:rsidRDefault="00486963">
                  <w:r>
                    <w:t>Description</w:t>
                  </w:r>
                </w:p>
              </w:tc>
            </w:tr>
            <w:tr w:rsidR="00486963" w:rsidTr="0051535A">
              <w:tc>
                <w:tcPr>
                  <w:tcW w:w="4428" w:type="dxa"/>
                </w:tcPr>
                <w:p w:rsidR="00486963" w:rsidRDefault="00486963">
                  <w:r>
                    <w:t>Device Options</w:t>
                  </w:r>
                </w:p>
              </w:tc>
              <w:tc>
                <w:tcPr>
                  <w:tcW w:w="4428" w:type="dxa"/>
                </w:tcPr>
                <w:p w:rsidR="00486963" w:rsidRDefault="00486963">
                  <w:r>
                    <w:t>Ramdisk Options</w:t>
                  </w:r>
                </w:p>
              </w:tc>
            </w:tr>
            <w:tr w:rsidR="00486963" w:rsidTr="0051535A">
              <w:tc>
                <w:tcPr>
                  <w:tcW w:w="4428" w:type="dxa"/>
                </w:tcPr>
                <w:p w:rsidR="00486963" w:rsidRDefault="00486963">
                  <w:r>
                    <w:t>Windows Boot Loader</w:t>
                  </w:r>
                </w:p>
              </w:tc>
              <w:tc>
                <w:tcPr>
                  <w:tcW w:w="4428" w:type="dxa"/>
                </w:tcPr>
                <w:p w:rsidR="00486963" w:rsidRDefault="00486963">
                  <w:r>
                    <w:t>Windows Recovery Environment</w:t>
                  </w:r>
                </w:p>
              </w:tc>
            </w:tr>
            <w:tr w:rsidR="00486963" w:rsidTr="0051535A">
              <w:tc>
                <w:tcPr>
                  <w:tcW w:w="4428" w:type="dxa"/>
                </w:tcPr>
                <w:p w:rsidR="00486963" w:rsidRDefault="00486963">
                  <w:r>
                    <w:t>Resume from Hibernate</w:t>
                  </w:r>
                </w:p>
              </w:tc>
              <w:tc>
                <w:tcPr>
                  <w:tcW w:w="4428" w:type="dxa"/>
                </w:tcPr>
                <w:p w:rsidR="00486963" w:rsidRDefault="00486963">
                  <w:r>
                    <w:t>Windows Resume Application</w:t>
                  </w:r>
                </w:p>
              </w:tc>
            </w:tr>
            <w:tr w:rsidR="00486963" w:rsidTr="0051535A">
              <w:tc>
                <w:tcPr>
                  <w:tcW w:w="4428" w:type="dxa"/>
                </w:tcPr>
                <w:p w:rsidR="00486963" w:rsidRDefault="00486963">
                  <w:r>
                    <w:t>Windows Boot Loader</w:t>
                  </w:r>
                </w:p>
              </w:tc>
              <w:tc>
                <w:tcPr>
                  <w:tcW w:w="4428" w:type="dxa"/>
                </w:tcPr>
                <w:p w:rsidR="00486963" w:rsidRDefault="00486963">
                  <w:r>
                    <w:t>Windows Server 2008 R2</w:t>
                  </w:r>
                </w:p>
              </w:tc>
            </w:tr>
            <w:tr w:rsidR="00486963" w:rsidTr="0051535A">
              <w:tc>
                <w:tcPr>
                  <w:tcW w:w="4428" w:type="dxa"/>
                </w:tcPr>
                <w:p w:rsidR="00486963" w:rsidRDefault="00486963">
                  <w:r>
                    <w:t>Windows Boot Manager</w:t>
                  </w:r>
                </w:p>
              </w:tc>
              <w:tc>
                <w:tcPr>
                  <w:tcW w:w="4428" w:type="dxa"/>
                </w:tcPr>
                <w:p w:rsidR="00486963" w:rsidRDefault="00486963">
                  <w:r>
                    <w:t>Windows Boot Manager – Primary Disk</w:t>
                  </w:r>
                </w:p>
              </w:tc>
            </w:tr>
            <w:tr w:rsidR="00486963" w:rsidTr="0051535A">
              <w:tc>
                <w:tcPr>
                  <w:tcW w:w="4428" w:type="dxa"/>
                </w:tcPr>
                <w:p w:rsidR="00486963" w:rsidRDefault="00486963">
                  <w:r>
                    <w:t>Resume from Hibernate</w:t>
                  </w:r>
                </w:p>
              </w:tc>
              <w:tc>
                <w:tcPr>
                  <w:tcW w:w="4428" w:type="dxa"/>
                </w:tcPr>
                <w:p w:rsidR="00486963" w:rsidRDefault="00486963">
                  <w:r>
                    <w:t>Windows Resume Application – secondary plex</w:t>
                  </w:r>
                </w:p>
              </w:tc>
            </w:tr>
            <w:tr w:rsidR="00486963" w:rsidTr="0051535A">
              <w:tc>
                <w:tcPr>
                  <w:tcW w:w="4428" w:type="dxa"/>
                </w:tcPr>
                <w:p w:rsidR="00486963" w:rsidRDefault="00486963">
                  <w:r>
                    <w:t>Windows Boot Loader</w:t>
                  </w:r>
                </w:p>
              </w:tc>
              <w:tc>
                <w:tcPr>
                  <w:tcW w:w="4428" w:type="dxa"/>
                </w:tcPr>
                <w:p w:rsidR="00486963" w:rsidRDefault="00486963">
                  <w:r>
                    <w:t>Windows 2008 R2 – secondary plex</w:t>
                  </w:r>
                </w:p>
              </w:tc>
            </w:tr>
            <w:tr w:rsidR="00486963" w:rsidTr="0051535A">
              <w:tc>
                <w:tcPr>
                  <w:tcW w:w="4428" w:type="dxa"/>
                </w:tcPr>
                <w:p w:rsidR="00486963" w:rsidRDefault="00486963">
                  <w:r>
                    <w:t>Windows Boot Manager</w:t>
                  </w:r>
                </w:p>
              </w:tc>
              <w:tc>
                <w:tcPr>
                  <w:tcW w:w="4428" w:type="dxa"/>
                </w:tcPr>
                <w:p w:rsidR="00486963" w:rsidRDefault="00486963">
                  <w:r>
                    <w:t>Windows Boot Manager – secondary disk</w:t>
                  </w:r>
                </w:p>
              </w:tc>
            </w:tr>
          </w:tbl>
          <w:p w:rsidR="00486963" w:rsidRDefault="00486963">
            <w:pPr>
              <w:pStyle w:val="TableSpacinginList1"/>
            </w:pPr>
          </w:p>
          <w:p w:rsidR="00486963" w:rsidRDefault="00486963" w:rsidP="00486963">
            <w:pPr>
              <w:pStyle w:val="NumberedList1"/>
              <w:numPr>
                <w:ilvl w:val="0"/>
                <w:numId w:val="0"/>
              </w:numPr>
              <w:tabs>
                <w:tab w:val="left" w:pos="360"/>
              </w:tabs>
              <w:ind w:left="360" w:hanging="360"/>
            </w:pPr>
            <w:r>
              <w:lastRenderedPageBreak/>
              <w:t>3.</w:t>
            </w:r>
            <w:r>
              <w:tab/>
              <w:t>First, convert the primary plex entries to secondary plex entries in the secondary BCD store using the following commands at an ordinary elevated command prompt: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/set {identifier} ramdisksdidevice partition=r:</w:t>
            </w:r>
            <w:r>
              <w:t xml:space="preserve">, where </w:t>
            </w:r>
            <w:r>
              <w:rPr>
                <w:rStyle w:val="Placeholder"/>
              </w:rPr>
              <w:t>{identifier}</w:t>
            </w:r>
            <w:r>
              <w:t xml:space="preserve"> is the identifier for the </w:t>
            </w:r>
            <w:r>
              <w:rPr>
                <w:rStyle w:val="System"/>
              </w:rPr>
              <w:t>Device Options</w:t>
            </w:r>
            <w:r>
              <w:t xml:space="preserve"> entry.</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/set {memdiag} device partition=t: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/set {identifier1} device ramdisk=[r:]\Recovery\WindowsRE\Winre.wim,{identifier2}</w:t>
            </w:r>
            <w:r>
              <w:t xml:space="preserve">, where </w:t>
            </w:r>
            <w:r>
              <w:rPr>
                <w:rStyle w:val="Placeholder"/>
              </w:rPr>
              <w:t>{identifier1}</w:t>
            </w:r>
            <w:r>
              <w:t xml:space="preserve"> is the identifier for the </w:t>
            </w:r>
            <w:r>
              <w:rPr>
                <w:rStyle w:val="System"/>
              </w:rPr>
              <w:t>Windows Boot Loader</w:t>
            </w:r>
            <w:r>
              <w:t xml:space="preserve"> entry with the description </w:t>
            </w:r>
            <w:r>
              <w:rPr>
                <w:rStyle w:val="System"/>
              </w:rPr>
              <w:t>Windows Recovery Environment</w:t>
            </w:r>
            <w:r>
              <w:t xml:space="preserve"> and </w:t>
            </w:r>
            <w:r>
              <w:rPr>
                <w:rStyle w:val="Placeholder"/>
              </w:rPr>
              <w:t>{identifier2}</w:t>
            </w:r>
            <w:r>
              <w:t xml:space="preserve"> is the identifier for the </w:t>
            </w:r>
            <w:r>
              <w:rPr>
                <w:rStyle w:val="System"/>
              </w:rPr>
              <w:t>Device Options</w:t>
            </w:r>
            <w:r>
              <w:t xml:space="preserve"> entry.</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/set {identifier1} osdeviceramdisk=[r:]\Recovery\WindowsRE\Winre.wim,{identifier2}</w:t>
            </w:r>
            <w:r>
              <w:t xml:space="preserve">, where </w:t>
            </w:r>
            <w:r>
              <w:rPr>
                <w:rStyle w:val="Placeholder"/>
              </w:rPr>
              <w:t>{identifier1}</w:t>
            </w:r>
            <w:r>
              <w:t xml:space="preserve"> is the identifier for the </w:t>
            </w:r>
            <w:r>
              <w:rPr>
                <w:rStyle w:val="System"/>
              </w:rPr>
              <w:t>Windows Boot Loader</w:t>
            </w:r>
            <w:r>
              <w:t xml:space="preserve"> entry with the description </w:t>
            </w:r>
            <w:r>
              <w:rPr>
                <w:rStyle w:val="System"/>
              </w:rPr>
              <w:t>Windows Recovery Environment</w:t>
            </w:r>
            <w:r>
              <w:t xml:space="preserve"> and </w:t>
            </w:r>
            <w:r>
              <w:rPr>
                <w:rStyle w:val="Placeholder"/>
              </w:rPr>
              <w:t>{identifier2}</w:t>
            </w:r>
            <w:r>
              <w:t xml:space="preserve"> is the identifier for the </w:t>
            </w:r>
            <w:r>
              <w:rPr>
                <w:rStyle w:val="System"/>
              </w:rPr>
              <w:t>Device Options</w:t>
            </w:r>
            <w:r>
              <w:t xml:space="preserve"> entry.</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t xml:space="preserve">Start Diskpart by typing </w:t>
            </w:r>
            <w:r>
              <w:rPr>
                <w:rStyle w:val="System"/>
              </w:rPr>
              <w:t>Diskpart.exe</w:t>
            </w:r>
            <w:r>
              <w:t xml:space="preserve"> at an elevated command prompt, and then run the following two commands at the Diskpart prompt:</w:t>
            </w:r>
          </w:p>
          <w:p w:rsidR="00486963" w:rsidRDefault="00486963" w:rsidP="00486963">
            <w:pPr>
              <w:pStyle w:val="BulletedList3"/>
              <w:numPr>
                <w:ilvl w:val="0"/>
                <w:numId w:val="0"/>
              </w:numPr>
              <w:ind w:left="1080" w:hanging="360"/>
            </w:pPr>
            <w:r>
              <w:rPr>
                <w:rFonts w:ascii="Symbol" w:hAnsi="Symbol"/>
              </w:rPr>
              <w:t></w:t>
            </w:r>
            <w:r>
              <w:rPr>
                <w:rFonts w:ascii="Symbol" w:hAnsi="Symbol"/>
              </w:rPr>
              <w:tab/>
            </w:r>
            <w:r>
              <w:rPr>
                <w:rStyle w:val="System"/>
              </w:rPr>
              <w:t>Select volume=r</w:t>
            </w:r>
          </w:p>
          <w:p w:rsidR="00486963" w:rsidRDefault="00486963" w:rsidP="00486963">
            <w:pPr>
              <w:pStyle w:val="BulletedList3"/>
              <w:numPr>
                <w:ilvl w:val="0"/>
                <w:numId w:val="0"/>
              </w:numPr>
              <w:ind w:left="1080" w:hanging="360"/>
            </w:pPr>
            <w:r>
              <w:rPr>
                <w:rFonts w:ascii="Symbol" w:hAnsi="Symbol"/>
              </w:rPr>
              <w:t></w:t>
            </w:r>
            <w:r>
              <w:rPr>
                <w:rFonts w:ascii="Symbol" w:hAnsi="Symbol"/>
              </w:rPr>
              <w:tab/>
            </w:r>
            <w:r>
              <w:rPr>
                <w:rStyle w:val="System"/>
              </w:rPr>
              <w:t>remove</w:t>
            </w:r>
          </w:p>
          <w:p w:rsidR="00486963" w:rsidRDefault="00486963" w:rsidP="00486963">
            <w:pPr>
              <w:pStyle w:val="NumberedList1"/>
              <w:numPr>
                <w:ilvl w:val="0"/>
                <w:numId w:val="0"/>
              </w:numPr>
              <w:tabs>
                <w:tab w:val="left" w:pos="360"/>
              </w:tabs>
              <w:ind w:left="360" w:hanging="360"/>
            </w:pPr>
            <w:r>
              <w:t>4.</w:t>
            </w:r>
            <w:r>
              <w:tab/>
              <w:t>Remove the remaining primary plex entries from the secondary BCD store by running the following commands at an elevated command prompt: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/delete {identifier}</w:t>
            </w:r>
            <w:r>
              <w:t xml:space="preserve">, where </w:t>
            </w:r>
            <w:r>
              <w:rPr>
                <w:rStyle w:val="Placeholder"/>
              </w:rPr>
              <w:t>{identifier}</w:t>
            </w:r>
            <w:r>
              <w:t xml:space="preserve"> is the identifier for the </w:t>
            </w:r>
            <w:r>
              <w:rPr>
                <w:rStyle w:val="System"/>
              </w:rPr>
              <w:t>Resume from Hibernate</w:t>
            </w:r>
            <w:r>
              <w:t xml:space="preserve"> entry with the description </w:t>
            </w:r>
            <w:r>
              <w:rPr>
                <w:rStyle w:val="System"/>
              </w:rPr>
              <w:t>Windows Resume Application</w:t>
            </w:r>
            <w:r>
              <w: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/delete {identifier}</w:t>
            </w:r>
            <w:r>
              <w:t xml:space="preserve">, where </w:t>
            </w:r>
            <w:r>
              <w:rPr>
                <w:rStyle w:val="Placeholder"/>
              </w:rPr>
              <w:t>{identifier}</w:t>
            </w:r>
            <w:r>
              <w:t xml:space="preserve"> is the identifier for </w:t>
            </w:r>
            <w:r>
              <w:rPr>
                <w:rStyle w:val="System"/>
              </w:rPr>
              <w:t>Windows Boot Loader</w:t>
            </w:r>
            <w:r>
              <w:t xml:space="preserve"> with the description </w:t>
            </w:r>
            <w:r>
              <w:rPr>
                <w:rStyle w:val="System"/>
              </w:rPr>
              <w:t>Windows Server 2008 R2</w:t>
            </w:r>
            <w:r>
              <w: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/delete {identifier} /f</w:t>
            </w:r>
            <w:r>
              <w:t xml:space="preserve">, where </w:t>
            </w:r>
            <w:r>
              <w:rPr>
                <w:rStyle w:val="Placeholder"/>
              </w:rPr>
              <w:t>{identifier}</w:t>
            </w:r>
            <w:r>
              <w:t xml:space="preserve"> is the identifier for </w:t>
            </w:r>
            <w:r>
              <w:rPr>
                <w:rStyle w:val="System"/>
              </w:rPr>
              <w:t>Windows Boot Manager</w:t>
            </w:r>
            <w:r>
              <w:t xml:space="preserve"> with the description </w:t>
            </w:r>
            <w:r>
              <w:rPr>
                <w:rStyle w:val="System"/>
              </w:rPr>
              <w:t>Windows Boot Manager – Primary Disk</w:t>
            </w:r>
            <w:r>
              <w:t>.</w:t>
            </w:r>
          </w:p>
          <w:p w:rsidR="00486963" w:rsidRDefault="00486963" w:rsidP="00486963">
            <w:pPr>
              <w:pStyle w:val="NumberedList1"/>
              <w:numPr>
                <w:ilvl w:val="0"/>
                <w:numId w:val="0"/>
              </w:numPr>
              <w:tabs>
                <w:tab w:val="left" w:pos="360"/>
              </w:tabs>
              <w:ind w:left="360" w:hanging="360"/>
            </w:pPr>
            <w:r>
              <w:t>5.</w:t>
            </w:r>
            <w:r>
              <w:tab/>
              <w:t>Update the secondary plex entries in the secondary BCD store by running the following commands at an elevated command prompt: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/set {identifier} description “Windows Resume Application”</w:t>
            </w:r>
            <w:r>
              <w:t xml:space="preserve">, where </w:t>
            </w:r>
            <w:r>
              <w:rPr>
                <w:rStyle w:val="Placeholder"/>
              </w:rPr>
              <w:t>{identifier}</w:t>
            </w:r>
            <w:r>
              <w:t xml:space="preserve"> is the identifier for the </w:t>
            </w:r>
            <w:r>
              <w:rPr>
                <w:rStyle w:val="System"/>
              </w:rPr>
              <w:t>Resume from Hibernate</w:t>
            </w:r>
            <w:r>
              <w:t xml:space="preserve"> entry with description </w:t>
            </w:r>
            <w:r>
              <w:rPr>
                <w:rStyle w:val="System"/>
              </w:rPr>
              <w:t>Windows Resume Application – secondary plex</w:t>
            </w:r>
            <w:r>
              <w:t xml:space="preserve"> that you noted earlier.</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/set {identifier} description “Windows Server 2008 R2”</w:t>
            </w:r>
            <w:r>
              <w:t xml:space="preserve">, where </w:t>
            </w:r>
            <w:r>
              <w:rPr>
                <w:rStyle w:val="Placeholder"/>
              </w:rPr>
              <w:t>{identifier}</w:t>
            </w:r>
            <w:r>
              <w:t xml:space="preserve"> is the identifier for the entry </w:t>
            </w:r>
            <w:r>
              <w:rPr>
                <w:rStyle w:val="System"/>
              </w:rPr>
              <w:t>Windows Boot Loader</w:t>
            </w:r>
            <w:r>
              <w:t xml:space="preserve"> with the description </w:t>
            </w:r>
            <w:r>
              <w:rPr>
                <w:rStyle w:val="System"/>
              </w:rPr>
              <w:t>Windows Server 2008 R2 – secondary plex</w:t>
            </w:r>
            <w:r>
              <w:t>.</w:t>
            </w:r>
          </w:p>
          <w:p w:rsidR="00486963" w:rsidRDefault="00486963" w:rsidP="00486963">
            <w:pPr>
              <w:pStyle w:val="BulletedList2"/>
              <w:numPr>
                <w:ilvl w:val="0"/>
                <w:numId w:val="0"/>
              </w:numPr>
              <w:tabs>
                <w:tab w:val="left" w:pos="720"/>
              </w:tabs>
              <w:ind w:left="720" w:hanging="360"/>
            </w:pPr>
            <w:r>
              <w:rPr>
                <w:rFonts w:ascii="Symbol" w:hAnsi="Symbol"/>
              </w:rPr>
              <w:lastRenderedPageBreak/>
              <w:t></w:t>
            </w:r>
            <w:r>
              <w:rPr>
                <w:rFonts w:ascii="Symbol" w:hAnsi="Symbol"/>
              </w:rPr>
              <w:tab/>
            </w:r>
            <w:r>
              <w:rPr>
                <w:rStyle w:val="System"/>
              </w:rPr>
              <w:t>bcdedit.exe /store t:\EFI\Microsoft\boot\BCD /set {identifier1} resumeobject {identifier2}</w:t>
            </w:r>
            <w:r>
              <w:t xml:space="preserve">, where </w:t>
            </w:r>
            <w:r>
              <w:rPr>
                <w:rStyle w:val="Placeholder"/>
              </w:rPr>
              <w:t>{identifier1}</w:t>
            </w:r>
            <w:r>
              <w:t xml:space="preserve"> is the identifier for the entry </w:t>
            </w:r>
            <w:r>
              <w:rPr>
                <w:rStyle w:val="System"/>
              </w:rPr>
              <w:t>Windows Boot Loader</w:t>
            </w:r>
            <w:r>
              <w:t xml:space="preserve"> with the description </w:t>
            </w:r>
            <w:r>
              <w:rPr>
                <w:rStyle w:val="System"/>
              </w:rPr>
              <w:t>Windows Server 2008 R2 – secondary plex</w:t>
            </w:r>
            <w:r>
              <w:t xml:space="preserve"> and {identifier2} is the identifier for the entry </w:t>
            </w:r>
            <w:r>
              <w:rPr>
                <w:rStyle w:val="System"/>
              </w:rPr>
              <w:t>Resume from Hibernate</w:t>
            </w:r>
            <w:r>
              <w:t xml:space="preserve"> with the description </w:t>
            </w:r>
            <w:r>
              <w:rPr>
                <w:rStyle w:val="System"/>
              </w:rPr>
              <w:t>Windows Resume Application – secondary plex</w:t>
            </w:r>
            <w:r>
              <w: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/set {identifier1} recoverysequence {identifier2}</w:t>
            </w:r>
            <w:r>
              <w:t xml:space="preserve">, where </w:t>
            </w:r>
            <w:r>
              <w:rPr>
                <w:rStyle w:val="Placeholder"/>
              </w:rPr>
              <w:t>{identifier1}</w:t>
            </w:r>
            <w:r>
              <w:t xml:space="preserve"> is the identifier for the entry </w:t>
            </w:r>
            <w:r>
              <w:rPr>
                <w:rStyle w:val="System"/>
              </w:rPr>
              <w:t>Windows Boot Loader</w:t>
            </w:r>
            <w:r>
              <w:t xml:space="preserve"> with the description </w:t>
            </w:r>
            <w:r>
              <w:rPr>
                <w:rStyle w:val="System"/>
              </w:rPr>
              <w:t>Windows Server 2008 R2 – secondary plex</w:t>
            </w:r>
            <w:r>
              <w:t xml:space="preserve"> and {identifier2} is the identifier for the entry </w:t>
            </w:r>
            <w:r>
              <w:rPr>
                <w:rStyle w:val="System"/>
              </w:rPr>
              <w:t>Windows Boot Loader</w:t>
            </w:r>
            <w:r>
              <w:t xml:space="preserve"> with the description </w:t>
            </w:r>
            <w:r>
              <w:rPr>
                <w:rStyle w:val="System"/>
              </w:rPr>
              <w:t>Windows Recovery Environment</w:t>
            </w:r>
            <w:r>
              <w: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/set {identifier1} default {identifier2}</w:t>
            </w:r>
            <w:r>
              <w:t xml:space="preserve">, where </w:t>
            </w:r>
            <w:r>
              <w:rPr>
                <w:rStyle w:val="Placeholder"/>
              </w:rPr>
              <w:t>{identifier1}</w:t>
            </w:r>
            <w:r>
              <w:t xml:space="preserve"> is the identifier for the entry </w:t>
            </w:r>
            <w:r>
              <w:rPr>
                <w:rStyle w:val="System"/>
              </w:rPr>
              <w:t>Windows Boot Manager</w:t>
            </w:r>
            <w:r>
              <w:t xml:space="preserve"> with the description </w:t>
            </w:r>
            <w:r>
              <w:rPr>
                <w:rStyle w:val="System"/>
              </w:rPr>
              <w:t>Windows Boot Manager – Secondary Disk</w:t>
            </w:r>
            <w:r>
              <w:t xml:space="preserve"> and {identifier2} is the identifier for the entry </w:t>
            </w:r>
            <w:r>
              <w:rPr>
                <w:rStyle w:val="System"/>
              </w:rPr>
              <w:t>Windows Boot Loader</w:t>
            </w:r>
            <w:r>
              <w:t xml:space="preserve"> with the description </w:t>
            </w:r>
            <w:r>
              <w:rPr>
                <w:rStyle w:val="System"/>
              </w:rPr>
              <w:t>Windows Server 2008 R2 – secondary plex</w:t>
            </w:r>
            <w:r>
              <w: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bcdedit.exe /store t:\EFI\Microsoft\boot\BCD /set {identifier1} resumeobject {identifier2}</w:t>
            </w:r>
            <w:r>
              <w:t xml:space="preserve">, where </w:t>
            </w:r>
            <w:r>
              <w:rPr>
                <w:rStyle w:val="Placeholder"/>
              </w:rPr>
              <w:t>{identifier1}</w:t>
            </w:r>
            <w:r>
              <w:t xml:space="preserve"> is the identifier for the entry </w:t>
            </w:r>
            <w:r>
              <w:rPr>
                <w:rStyle w:val="System"/>
              </w:rPr>
              <w:t>Windows Boot Manager</w:t>
            </w:r>
            <w:r>
              <w:t xml:space="preserve"> with the description </w:t>
            </w:r>
            <w:r>
              <w:rPr>
                <w:rStyle w:val="System"/>
              </w:rPr>
              <w:t>Windows Boot Manager – secondary plex</w:t>
            </w:r>
            <w:r>
              <w:t xml:space="preserve"> and {identifier2} is the identifier for the entry </w:t>
            </w:r>
            <w:r>
              <w:rPr>
                <w:rStyle w:val="System"/>
              </w:rPr>
              <w:t>Resume from Hibernate</w:t>
            </w:r>
            <w:r>
              <w:t xml:space="preserve"> with the description </w:t>
            </w:r>
            <w:r>
              <w:rPr>
                <w:rStyle w:val="System"/>
              </w:rPr>
              <w:t>Windows Resume Application – secondary plex</w:t>
            </w:r>
            <w:r>
              <w:t>.</w:t>
            </w:r>
          </w:p>
          <w:p w:rsidR="00486963" w:rsidRDefault="00486963" w:rsidP="00486963">
            <w:pPr>
              <w:pStyle w:val="NumberedList1"/>
              <w:numPr>
                <w:ilvl w:val="0"/>
                <w:numId w:val="0"/>
              </w:numPr>
              <w:tabs>
                <w:tab w:val="left" w:pos="360"/>
              </w:tabs>
              <w:ind w:left="360" w:hanging="360"/>
            </w:pPr>
            <w:r>
              <w:t>6.</w:t>
            </w:r>
            <w:r>
              <w:tab/>
              <w:t>At the Diskpart prompt, run the following commands:</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volume=t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remove</w:t>
            </w:r>
          </w:p>
        </w:tc>
      </w:tr>
    </w:tbl>
    <w:p w:rsidR="00486963" w:rsidRDefault="00486963">
      <w:pPr>
        <w:pStyle w:val="ProcedureTitle"/>
        <w:framePr w:wrap="notBeside"/>
      </w:pPr>
      <w:r>
        <w:rPr>
          <w:noProof/>
          <w:lang w:val="uk-UA" w:eastAsia="uk-UA"/>
        </w:rPr>
        <w:lastRenderedPageBreak/>
        <w:drawing>
          <wp:inline distT="0" distB="0" distL="0" distR="0">
            <wp:extent cx="152400" cy="15240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52400"/>
                    </a:xfrm>
                    <a:prstGeom prst="rect">
                      <a:avLst/>
                    </a:prstGeom>
                  </pic:spPr>
                </pic:pic>
              </a:graphicData>
            </a:graphic>
          </wp:inline>
        </w:drawing>
      </w:r>
      <w:r>
        <w:t>To update secondary plex entries on the secondary disk</w:t>
      </w:r>
    </w:p>
    <w:tbl>
      <w:tblPr>
        <w:tblStyle w:val="ProcedureTable"/>
        <w:tblW w:w="0" w:type="auto"/>
        <w:tblLook w:val="01E0"/>
      </w:tblPr>
      <w:tblGrid>
        <w:gridCol w:w="8280"/>
      </w:tblGrid>
      <w:tr w:rsidR="00486963">
        <w:tc>
          <w:tcPr>
            <w:tcW w:w="8856" w:type="dxa"/>
          </w:tcPr>
          <w:p w:rsidR="00486963" w:rsidRDefault="00486963" w:rsidP="00486963">
            <w:pPr>
              <w:pStyle w:val="NumberedList1"/>
              <w:numPr>
                <w:ilvl w:val="0"/>
                <w:numId w:val="0"/>
              </w:numPr>
              <w:tabs>
                <w:tab w:val="left" w:pos="360"/>
              </w:tabs>
              <w:ind w:left="360" w:hanging="360"/>
            </w:pPr>
            <w:r>
              <w:t>1.</w:t>
            </w:r>
            <w:r>
              <w:tab/>
              <w:t xml:space="preserve">At an elevated command prompt, run </w:t>
            </w:r>
            <w:r>
              <w:rPr>
                <w:rStyle w:val="System"/>
              </w:rPr>
              <w:t>bcdedit.exe /enum all</w:t>
            </w:r>
            <w:r>
              <w:t xml:space="preserve"> and note the identifier for the entry </w:t>
            </w:r>
            <w:r>
              <w:rPr>
                <w:rStyle w:val="System"/>
              </w:rPr>
              <w:t>Windows Boot Manager</w:t>
            </w:r>
            <w:r>
              <w:t xml:space="preserve"> with the description </w:t>
            </w:r>
            <w:r>
              <w:rPr>
                <w:rStyle w:val="System"/>
              </w:rPr>
              <w:t>Windows Boot Manager – Secondary Disk</w:t>
            </w:r>
            <w:r>
              <w:t>.</w:t>
            </w:r>
          </w:p>
          <w:p w:rsidR="00486963" w:rsidRDefault="00486963" w:rsidP="00486963">
            <w:pPr>
              <w:pStyle w:val="NumberedList1"/>
              <w:numPr>
                <w:ilvl w:val="0"/>
                <w:numId w:val="0"/>
              </w:numPr>
              <w:tabs>
                <w:tab w:val="left" w:pos="360"/>
              </w:tabs>
              <w:ind w:left="360" w:hanging="360"/>
            </w:pPr>
            <w:r>
              <w:t>2.</w:t>
            </w:r>
            <w:r>
              <w:tab/>
              <w:t xml:space="preserve">Run </w:t>
            </w:r>
            <w:r>
              <w:rPr>
                <w:rStyle w:val="System"/>
              </w:rPr>
              <w:t>bcdedit.exe /set {fwbootmgr} displayorder {identifier} /addfirst</w:t>
            </w:r>
            <w:r>
              <w:t xml:space="preserve">, where </w:t>
            </w:r>
            <w:r>
              <w:rPr>
                <w:rStyle w:val="Placeholder"/>
              </w:rPr>
              <w:t>{identifier}</w:t>
            </w:r>
            <w:r>
              <w:t xml:space="preserve"> is the identifier from Step 1.</w:t>
            </w:r>
          </w:p>
          <w:p w:rsidR="00486963" w:rsidRDefault="00486963" w:rsidP="00486963">
            <w:pPr>
              <w:pStyle w:val="NumberedList1"/>
              <w:numPr>
                <w:ilvl w:val="0"/>
                <w:numId w:val="0"/>
              </w:numPr>
              <w:tabs>
                <w:tab w:val="left" w:pos="360"/>
              </w:tabs>
              <w:ind w:left="360" w:hanging="360"/>
            </w:pPr>
            <w:r>
              <w:t>3.</w:t>
            </w:r>
            <w:r>
              <w:tab/>
              <w:t xml:space="preserve">Restart the computer with the command </w:t>
            </w:r>
            <w:r>
              <w:rPr>
                <w:rStyle w:val="System"/>
              </w:rPr>
              <w:t>shutdown.exe /r /t 0</w:t>
            </w:r>
            <w:r>
              <w:t>.</w:t>
            </w:r>
          </w:p>
          <w:p w:rsidR="00486963" w:rsidRDefault="00486963" w:rsidP="00486963">
            <w:pPr>
              <w:pStyle w:val="NumberedList1"/>
              <w:numPr>
                <w:ilvl w:val="0"/>
                <w:numId w:val="0"/>
              </w:numPr>
              <w:tabs>
                <w:tab w:val="left" w:pos="360"/>
              </w:tabs>
              <w:ind w:left="360" w:hanging="360"/>
            </w:pPr>
            <w:r>
              <w:t>4.</w:t>
            </w:r>
            <w:r>
              <w:tab/>
              <w:t xml:space="preserve">Once the computer has restarted, start Diskpart by typing </w:t>
            </w:r>
            <w:r>
              <w:rPr>
                <w:rStyle w:val="System"/>
              </w:rPr>
              <w:t>Diskpart.exe</w:t>
            </w:r>
            <w:r>
              <w:t xml:space="preserve"> at an elevated command prompt, and then run the following commands at the Diskpart prompt:</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disk 0</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partition 1</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Assign letter=s</w:t>
            </w:r>
          </w:p>
          <w:p w:rsidR="00486963" w:rsidRDefault="00486963" w:rsidP="00486963">
            <w:pPr>
              <w:pStyle w:val="NumberedList1"/>
              <w:numPr>
                <w:ilvl w:val="0"/>
                <w:numId w:val="0"/>
              </w:numPr>
              <w:tabs>
                <w:tab w:val="left" w:pos="360"/>
              </w:tabs>
              <w:ind w:left="360" w:hanging="360"/>
            </w:pPr>
            <w:r>
              <w:t>5.</w:t>
            </w:r>
            <w:r>
              <w:tab/>
              <w:t xml:space="preserve">At an ordinary elevated command prompt, run </w:t>
            </w:r>
            <w:r>
              <w:rPr>
                <w:rStyle w:val="System"/>
              </w:rPr>
              <w:t>bcdedit.exe /store s:\EFI\Microsoft\boot\BCD /enum all</w:t>
            </w:r>
            <w:r>
              <w:t xml:space="preserve"> and note the identifier for the entry </w:t>
            </w:r>
            <w:r>
              <w:rPr>
                <w:rStyle w:val="System"/>
              </w:rPr>
              <w:t>Windows Boot Manager</w:t>
            </w:r>
            <w:r>
              <w:t xml:space="preserve"> with the description </w:t>
            </w:r>
            <w:r>
              <w:rPr>
                <w:rStyle w:val="System"/>
              </w:rPr>
              <w:t>Windows Boot Manager – Secondary Disk</w:t>
            </w:r>
            <w:r>
              <w:t>.</w:t>
            </w:r>
          </w:p>
          <w:p w:rsidR="00486963" w:rsidRDefault="00486963" w:rsidP="00486963">
            <w:pPr>
              <w:pStyle w:val="NumberedList1"/>
              <w:numPr>
                <w:ilvl w:val="0"/>
                <w:numId w:val="0"/>
              </w:numPr>
              <w:tabs>
                <w:tab w:val="left" w:pos="360"/>
              </w:tabs>
              <w:ind w:left="360" w:hanging="360"/>
            </w:pPr>
            <w:r>
              <w:t>6.</w:t>
            </w:r>
            <w:r>
              <w:tab/>
              <w:t xml:space="preserve">Run </w:t>
            </w:r>
            <w:r>
              <w:rPr>
                <w:rStyle w:val="LabelEmbedded"/>
              </w:rPr>
              <w:t>Bcdedit.exe /store s:\EFI\Microsoft\boot\BCD /delete {identifier}</w:t>
            </w:r>
            <w:r>
              <w:t xml:space="preserve">, where </w:t>
            </w:r>
            <w:r>
              <w:rPr>
                <w:rStyle w:val="Placeholder"/>
              </w:rPr>
              <w:lastRenderedPageBreak/>
              <w:t>{identifier}</w:t>
            </w:r>
            <w:r>
              <w:t xml:space="preserve"> is the identifier you noted in the previous step.</w:t>
            </w:r>
          </w:p>
          <w:p w:rsidR="00486963" w:rsidRDefault="00486963" w:rsidP="00486963">
            <w:pPr>
              <w:pStyle w:val="NumberedList1"/>
              <w:numPr>
                <w:ilvl w:val="0"/>
                <w:numId w:val="0"/>
              </w:numPr>
              <w:tabs>
                <w:tab w:val="left" w:pos="360"/>
              </w:tabs>
              <w:ind w:left="360" w:hanging="360"/>
            </w:pPr>
            <w:r>
              <w:t>7.</w:t>
            </w:r>
            <w:r>
              <w:tab/>
              <w:t>Return to the Diskpart prompt, and run the following two commands:</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Select volume=s</w:t>
            </w:r>
          </w:p>
          <w:p w:rsidR="00486963" w:rsidRDefault="00486963" w:rsidP="00486963">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remove</w:t>
            </w:r>
          </w:p>
          <w:p w:rsidR="00486963" w:rsidRDefault="00486963" w:rsidP="00486963">
            <w:pPr>
              <w:pStyle w:val="NumberedList1"/>
              <w:numPr>
                <w:ilvl w:val="0"/>
                <w:numId w:val="0"/>
              </w:numPr>
              <w:tabs>
                <w:tab w:val="left" w:pos="360"/>
              </w:tabs>
              <w:ind w:left="360" w:hanging="360"/>
            </w:pPr>
            <w:r>
              <w:t>8.</w:t>
            </w:r>
            <w:r>
              <w:tab/>
              <w:t xml:space="preserve">At the ordinary elevated command prompt, run </w:t>
            </w:r>
            <w:r>
              <w:rPr>
                <w:rStyle w:val="System"/>
              </w:rPr>
              <w:t>bcdedit.exe /enum all</w:t>
            </w:r>
            <w:r>
              <w:t xml:space="preserve"> and note the identifier for the entry </w:t>
            </w:r>
            <w:r>
              <w:rPr>
                <w:rStyle w:val="System"/>
              </w:rPr>
              <w:t>Firmware Application {101fffff}</w:t>
            </w:r>
            <w:r>
              <w:t xml:space="preserve"> with the description </w:t>
            </w:r>
            <w:r>
              <w:rPr>
                <w:rStyle w:val="System"/>
              </w:rPr>
              <w:t>Windows Boot Manager – Primary Disk</w:t>
            </w:r>
            <w:r>
              <w:t>.</w:t>
            </w:r>
          </w:p>
          <w:p w:rsidR="00486963" w:rsidRDefault="00486963" w:rsidP="00486963">
            <w:pPr>
              <w:pStyle w:val="NumberedList1"/>
              <w:numPr>
                <w:ilvl w:val="0"/>
                <w:numId w:val="0"/>
              </w:numPr>
              <w:tabs>
                <w:tab w:val="left" w:pos="360"/>
              </w:tabs>
              <w:ind w:left="360" w:hanging="360"/>
            </w:pPr>
            <w:r>
              <w:t>9.</w:t>
            </w:r>
            <w:r>
              <w:tab/>
              <w:t xml:space="preserve">Run </w:t>
            </w:r>
            <w:r>
              <w:rPr>
                <w:rStyle w:val="System"/>
              </w:rPr>
              <w:t>bcdedit.exe /set {fwbootmgr} displayorder {identifier} /addfirst</w:t>
            </w:r>
            <w:r>
              <w:t xml:space="preserve">, where </w:t>
            </w:r>
            <w:r>
              <w:rPr>
                <w:rStyle w:val="Placeholder"/>
              </w:rPr>
              <w:t>{identifier}</w:t>
            </w:r>
            <w:r>
              <w:t xml:space="preserve"> is the identifier you noted in the previous step.</w:t>
            </w:r>
          </w:p>
          <w:p w:rsidR="00486963" w:rsidRDefault="00486963" w:rsidP="00486963">
            <w:pPr>
              <w:pStyle w:val="NumberedList1"/>
              <w:numPr>
                <w:ilvl w:val="0"/>
                <w:numId w:val="0"/>
              </w:numPr>
              <w:tabs>
                <w:tab w:val="left" w:pos="360"/>
              </w:tabs>
              <w:ind w:left="360" w:hanging="360"/>
            </w:pPr>
            <w:r>
              <w:t>10.</w:t>
            </w:r>
            <w:r>
              <w:tab/>
              <w:t xml:space="preserve">Restart the computer through the primary system partition with the command </w:t>
            </w:r>
            <w:r>
              <w:rPr>
                <w:rStyle w:val="System"/>
              </w:rPr>
              <w:t>shutdown.exe /r /t 0</w:t>
            </w:r>
            <w:r>
              <w:t>.</w:t>
            </w:r>
          </w:p>
        </w:tc>
      </w:tr>
    </w:tbl>
    <w:p w:rsidR="00486963" w:rsidRDefault="00486963"/>
    <w:p w:rsidR="00443C59" w:rsidRPr="008107E0" w:rsidRDefault="00443C59" w:rsidP="00B447BE">
      <w:pPr>
        <w:rPr>
          <w:rFonts w:eastAsiaTheme="minorEastAsia"/>
          <w:lang w:eastAsia="zh-CN"/>
        </w:rPr>
      </w:pPr>
    </w:p>
    <w:sectPr w:rsidR="00443C59" w:rsidRPr="008107E0" w:rsidSect="00486963">
      <w:headerReference w:type="default" r:id="rId12"/>
      <w:footerReference w:type="default" r:id="rId13"/>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650" w:rsidRDefault="00BC0650">
      <w:r>
        <w:separator/>
      </w:r>
    </w:p>
    <w:p w:rsidR="00BC0650" w:rsidRDefault="00BC0650"/>
  </w:endnote>
  <w:endnote w:type="continuationSeparator" w:id="1">
    <w:p w:rsidR="00BC0650" w:rsidRDefault="00BC0650">
      <w:r>
        <w:continuationSeparator/>
      </w:r>
    </w:p>
    <w:p w:rsidR="00BC0650" w:rsidRDefault="00BC065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63" w:rsidRDefault="00FB47B6" w:rsidP="00486963">
    <w:pPr>
      <w:pStyle w:val="a7"/>
      <w:framePr w:wrap="around" w:vAnchor="text" w:hAnchor="margin" w:xAlign="right" w:y="1"/>
      <w:rPr>
        <w:rStyle w:val="affe"/>
      </w:rPr>
    </w:pPr>
    <w:r>
      <w:rPr>
        <w:rStyle w:val="affe"/>
      </w:rPr>
      <w:fldChar w:fldCharType="begin"/>
    </w:r>
    <w:r w:rsidR="00486963">
      <w:rPr>
        <w:rStyle w:val="affe"/>
      </w:rPr>
      <w:instrText xml:space="preserve">PAGE  </w:instrText>
    </w:r>
    <w:r>
      <w:rPr>
        <w:rStyle w:val="affe"/>
      </w:rPr>
      <w:fldChar w:fldCharType="separate"/>
    </w:r>
    <w:r w:rsidR="00DD7FD9">
      <w:rPr>
        <w:rStyle w:val="affe"/>
        <w:noProof/>
      </w:rPr>
      <w:t>1</w:t>
    </w:r>
    <w:r>
      <w:rPr>
        <w:rStyle w:val="affe"/>
      </w:rPr>
      <w:fldChar w:fldCharType="end"/>
    </w:r>
  </w:p>
  <w:p w:rsidR="00486963" w:rsidRDefault="00486963" w:rsidP="00486963">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650" w:rsidRDefault="00BC0650">
      <w:r>
        <w:separator/>
      </w:r>
    </w:p>
    <w:p w:rsidR="00BC0650" w:rsidRDefault="00BC0650"/>
  </w:footnote>
  <w:footnote w:type="continuationSeparator" w:id="1">
    <w:p w:rsidR="00BC0650" w:rsidRDefault="00BC0650">
      <w:r>
        <w:continuationSeparator/>
      </w:r>
    </w:p>
    <w:p w:rsidR="00BC0650" w:rsidRDefault="00BC06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63" w:rsidRDefault="00486963" w:rsidP="00486963">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hyphenationZone w:val="425"/>
  <w:drawingGridHorizontalSpacing w:val="100"/>
  <w:displayHorizontalDrawingGridEvery w:val="0"/>
  <w:displayVerticalDrawingGridEvery w:val="0"/>
  <w:noPunctuationKerning/>
  <w:characterSpacingControl w:val="doNotCompress"/>
  <w:hdrShapeDefaults>
    <o:shapedefaults v:ext="edit" spidmax="19458"/>
  </w:hdrShapeDefaults>
  <w:footnotePr>
    <w:footnote w:id="0"/>
    <w:footnote w:id="1"/>
  </w:footnotePr>
  <w:endnotePr>
    <w:endnote w:id="0"/>
    <w:endnote w:id="1"/>
  </w:endnotePr>
  <w:compat>
    <w:applyBreakingRules/>
  </w:compat>
  <w:rsids>
    <w:rsidRoot w:val="002C77BE"/>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3AB3"/>
    <w:rsid w:val="002065DF"/>
    <w:rsid w:val="00215569"/>
    <w:rsid w:val="0021565E"/>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C77BE"/>
    <w:rsid w:val="002D7919"/>
    <w:rsid w:val="002D7C8A"/>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86963"/>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B1C39"/>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777D6"/>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0650"/>
    <w:rsid w:val="00BC19C7"/>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D7FD9"/>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B47B6"/>
    <w:rsid w:val="00FC61B9"/>
    <w:rsid w:val="00FC6FAB"/>
    <w:rsid w:val="00FC77B1"/>
    <w:rsid w:val="00FF67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aliases w:val="Text,t"/>
    <w:qFormat/>
    <w:rsid w:val="00486963"/>
    <w:pPr>
      <w:spacing w:before="60" w:after="60" w:line="280" w:lineRule="exact"/>
    </w:pPr>
    <w:rPr>
      <w:rFonts w:ascii="Arial" w:eastAsia="SimSun" w:hAnsi="Arial"/>
      <w:kern w:val="24"/>
    </w:rPr>
  </w:style>
  <w:style w:type="paragraph" w:styleId="1">
    <w:name w:val="heading 1"/>
    <w:aliases w:val="h1"/>
    <w:basedOn w:val="a0"/>
    <w:next w:val="a0"/>
    <w:link w:val="10"/>
    <w:qFormat/>
    <w:rsid w:val="00486963"/>
    <w:pPr>
      <w:keepNext/>
      <w:pBdr>
        <w:bottom w:val="single" w:sz="4" w:space="6" w:color="auto"/>
      </w:pBdr>
      <w:spacing w:before="480" w:after="120" w:line="240" w:lineRule="auto"/>
      <w:outlineLvl w:val="0"/>
    </w:pPr>
    <w:rPr>
      <w:b/>
      <w:sz w:val="40"/>
      <w:szCs w:val="40"/>
    </w:rPr>
  </w:style>
  <w:style w:type="paragraph" w:styleId="2">
    <w:name w:val="heading 2"/>
    <w:aliases w:val="h2"/>
    <w:basedOn w:val="1"/>
    <w:next w:val="a0"/>
    <w:qFormat/>
    <w:rsid w:val="00486963"/>
    <w:pPr>
      <w:pBdr>
        <w:bottom w:val="none" w:sz="0" w:space="0" w:color="auto"/>
      </w:pBdr>
      <w:spacing w:before="360" w:after="60"/>
      <w:outlineLvl w:val="1"/>
    </w:pPr>
    <w:rPr>
      <w:sz w:val="36"/>
      <w:szCs w:val="36"/>
    </w:rPr>
  </w:style>
  <w:style w:type="paragraph" w:styleId="3">
    <w:name w:val="heading 3"/>
    <w:aliases w:val="h3"/>
    <w:basedOn w:val="1"/>
    <w:next w:val="a0"/>
    <w:qFormat/>
    <w:rsid w:val="00486963"/>
    <w:pPr>
      <w:pBdr>
        <w:bottom w:val="none" w:sz="0" w:space="0" w:color="auto"/>
      </w:pBdr>
      <w:spacing w:before="360" w:after="60"/>
      <w:outlineLvl w:val="2"/>
    </w:pPr>
    <w:rPr>
      <w:sz w:val="28"/>
      <w:szCs w:val="28"/>
    </w:rPr>
  </w:style>
  <w:style w:type="paragraph" w:styleId="4">
    <w:name w:val="heading 4"/>
    <w:aliases w:val="h4"/>
    <w:basedOn w:val="1"/>
    <w:next w:val="a0"/>
    <w:qFormat/>
    <w:rsid w:val="00486963"/>
    <w:pPr>
      <w:pBdr>
        <w:bottom w:val="none" w:sz="0" w:space="0" w:color="auto"/>
      </w:pBdr>
      <w:spacing w:before="360" w:after="60"/>
      <w:outlineLvl w:val="3"/>
    </w:pPr>
    <w:rPr>
      <w:sz w:val="24"/>
      <w:szCs w:val="24"/>
    </w:rPr>
  </w:style>
  <w:style w:type="paragraph" w:styleId="5">
    <w:name w:val="heading 5"/>
    <w:aliases w:val="h5"/>
    <w:basedOn w:val="1"/>
    <w:next w:val="a0"/>
    <w:link w:val="50"/>
    <w:qFormat/>
    <w:rsid w:val="00486963"/>
    <w:pPr>
      <w:pBdr>
        <w:bottom w:val="none" w:sz="0" w:space="0" w:color="auto"/>
      </w:pBdr>
      <w:spacing w:before="240" w:after="60"/>
      <w:outlineLvl w:val="4"/>
    </w:pPr>
    <w:rPr>
      <w:sz w:val="20"/>
    </w:rPr>
  </w:style>
  <w:style w:type="paragraph" w:styleId="6">
    <w:name w:val="heading 6"/>
    <w:aliases w:val="h6"/>
    <w:basedOn w:val="a0"/>
    <w:next w:val="a0"/>
    <w:link w:val="60"/>
    <w:qFormat/>
    <w:rsid w:val="00486963"/>
    <w:pPr>
      <w:spacing w:before="120" w:line="240" w:lineRule="auto"/>
      <w:outlineLvl w:val="5"/>
    </w:pPr>
    <w:rPr>
      <w:b/>
    </w:rPr>
  </w:style>
  <w:style w:type="paragraph" w:styleId="7">
    <w:name w:val="heading 7"/>
    <w:aliases w:val="h7"/>
    <w:basedOn w:val="a0"/>
    <w:next w:val="a0"/>
    <w:qFormat/>
    <w:locked/>
    <w:rsid w:val="00486963"/>
    <w:pPr>
      <w:outlineLvl w:val="6"/>
    </w:pPr>
    <w:rPr>
      <w:b/>
      <w:szCs w:val="24"/>
    </w:rPr>
  </w:style>
  <w:style w:type="paragraph" w:styleId="8">
    <w:name w:val="heading 8"/>
    <w:aliases w:val="h8"/>
    <w:basedOn w:val="a0"/>
    <w:next w:val="a0"/>
    <w:qFormat/>
    <w:locked/>
    <w:rsid w:val="00486963"/>
    <w:pPr>
      <w:outlineLvl w:val="7"/>
    </w:pPr>
    <w:rPr>
      <w:b/>
      <w:iCs/>
    </w:rPr>
  </w:style>
  <w:style w:type="paragraph" w:styleId="9">
    <w:name w:val="heading 9"/>
    <w:aliases w:val="h9"/>
    <w:basedOn w:val="a0"/>
    <w:next w:val="a0"/>
    <w:qFormat/>
    <w:locked/>
    <w:rsid w:val="00486963"/>
    <w:pPr>
      <w:outlineLvl w:val="8"/>
    </w:pPr>
    <w:rPr>
      <w:rFonts w:cs="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igure">
    <w:name w:val="Figure"/>
    <w:aliases w:val="fig"/>
    <w:basedOn w:val="a0"/>
    <w:rsid w:val="00486963"/>
    <w:pPr>
      <w:spacing w:line="240" w:lineRule="auto"/>
    </w:pPr>
    <w:rPr>
      <w:color w:val="0000FF"/>
    </w:rPr>
  </w:style>
  <w:style w:type="paragraph" w:customStyle="1" w:styleId="Code">
    <w:name w:val="Code"/>
    <w:aliases w:val="c"/>
    <w:link w:val="CodeChar"/>
    <w:locked/>
    <w:rsid w:val="00486963"/>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486963"/>
    <w:pPr>
      <w:ind w:left="720"/>
    </w:pPr>
  </w:style>
  <w:style w:type="paragraph" w:customStyle="1" w:styleId="TextinList2">
    <w:name w:val="Text in List 2"/>
    <w:aliases w:val="t2"/>
    <w:basedOn w:val="a0"/>
    <w:rsid w:val="00486963"/>
    <w:pPr>
      <w:ind w:left="720"/>
    </w:pPr>
  </w:style>
  <w:style w:type="paragraph" w:customStyle="1" w:styleId="Label">
    <w:name w:val="Label"/>
    <w:aliases w:val="l"/>
    <w:basedOn w:val="a0"/>
    <w:link w:val="LabelChar"/>
    <w:rsid w:val="00486963"/>
    <w:pPr>
      <w:keepNext/>
      <w:spacing w:before="240" w:line="240" w:lineRule="auto"/>
    </w:pPr>
    <w:rPr>
      <w:b/>
    </w:rPr>
  </w:style>
  <w:style w:type="paragraph" w:styleId="a4">
    <w:name w:val="footnote text"/>
    <w:aliases w:val="ft,Used by Word for text of Help footnotes"/>
    <w:basedOn w:val="a0"/>
    <w:rsid w:val="00486963"/>
    <w:rPr>
      <w:color w:val="0000FF"/>
    </w:rPr>
  </w:style>
  <w:style w:type="paragraph" w:customStyle="1" w:styleId="NumberedList2">
    <w:name w:val="Numbered List 2"/>
    <w:aliases w:val="nl2"/>
    <w:basedOn w:val="a5"/>
    <w:rsid w:val="00486963"/>
    <w:pPr>
      <w:numPr>
        <w:numId w:val="4"/>
      </w:numPr>
    </w:pPr>
  </w:style>
  <w:style w:type="paragraph" w:customStyle="1" w:styleId="Syntax">
    <w:name w:val="Syntax"/>
    <w:aliases w:val="s"/>
    <w:basedOn w:val="a0"/>
    <w:locked/>
    <w:rsid w:val="00486963"/>
    <w:pPr>
      <w:shd w:val="clear" w:color="C0C0C0" w:fill="auto"/>
    </w:pPr>
    <w:rPr>
      <w:noProof/>
      <w:color w:val="C0C0C0"/>
      <w:kern w:val="0"/>
    </w:rPr>
  </w:style>
  <w:style w:type="character" w:styleId="a6">
    <w:name w:val="footnote reference"/>
    <w:aliases w:val="fr,Used by Word for Help footnote symbols"/>
    <w:basedOn w:val="a1"/>
    <w:rsid w:val="00486963"/>
    <w:rPr>
      <w:color w:val="0000FF"/>
      <w:vertAlign w:val="superscript"/>
    </w:rPr>
  </w:style>
  <w:style w:type="character" w:customStyle="1" w:styleId="CodeEmbedded">
    <w:name w:val="Code Embedded"/>
    <w:aliases w:val="ce"/>
    <w:basedOn w:val="a1"/>
    <w:rsid w:val="00486963"/>
    <w:rPr>
      <w:rFonts w:ascii="Courier New" w:hAnsi="Courier New"/>
      <w:noProof/>
      <w:color w:val="auto"/>
      <w:position w:val="0"/>
      <w:sz w:val="16"/>
      <w:szCs w:val="16"/>
      <w:u w:val="none"/>
    </w:rPr>
  </w:style>
  <w:style w:type="character" w:customStyle="1" w:styleId="LabelEmbedded">
    <w:name w:val="Label Embedded"/>
    <w:aliases w:val="le"/>
    <w:basedOn w:val="a1"/>
    <w:rsid w:val="00486963"/>
    <w:rPr>
      <w:b/>
      <w:szCs w:val="18"/>
    </w:rPr>
  </w:style>
  <w:style w:type="character" w:customStyle="1" w:styleId="LinkText">
    <w:name w:val="Link Text"/>
    <w:aliases w:val="lt"/>
    <w:basedOn w:val="a1"/>
    <w:rsid w:val="00486963"/>
    <w:rPr>
      <w:color w:val="0000FF"/>
      <w:szCs w:val="18"/>
      <w:u w:val="single"/>
    </w:rPr>
  </w:style>
  <w:style w:type="character" w:customStyle="1" w:styleId="LinkID">
    <w:name w:val="Link ID"/>
    <w:aliases w:val="lid"/>
    <w:basedOn w:val="a1"/>
    <w:rsid w:val="00486963"/>
    <w:rPr>
      <w:noProof/>
      <w:vanish/>
      <w:color w:val="0000FF"/>
      <w:szCs w:val="18"/>
      <w:u w:val="none"/>
      <w:bdr w:val="none" w:sz="0" w:space="0" w:color="auto"/>
      <w:shd w:val="clear" w:color="auto" w:fill="auto"/>
      <w:lang w:val="en-US"/>
    </w:rPr>
  </w:style>
  <w:style w:type="paragraph" w:customStyle="1" w:styleId="DSTOC1-0">
    <w:name w:val="DSTOC1-0"/>
    <w:basedOn w:val="1"/>
    <w:rsid w:val="00486963"/>
    <w:pPr>
      <w:outlineLvl w:val="9"/>
    </w:pPr>
    <w:rPr>
      <w:bCs/>
    </w:rPr>
  </w:style>
  <w:style w:type="paragraph" w:customStyle="1" w:styleId="DSTOC2-0">
    <w:name w:val="DSTOC2-0"/>
    <w:basedOn w:val="2"/>
    <w:rsid w:val="00486963"/>
    <w:pPr>
      <w:outlineLvl w:val="9"/>
    </w:pPr>
    <w:rPr>
      <w:bCs/>
      <w:iCs/>
    </w:rPr>
  </w:style>
  <w:style w:type="paragraph" w:customStyle="1" w:styleId="DSTOC3-0">
    <w:name w:val="DSTOC3-0"/>
    <w:basedOn w:val="3"/>
    <w:rsid w:val="00486963"/>
    <w:pPr>
      <w:outlineLvl w:val="9"/>
    </w:pPr>
    <w:rPr>
      <w:bCs/>
    </w:rPr>
  </w:style>
  <w:style w:type="paragraph" w:customStyle="1" w:styleId="DSTOC4-0">
    <w:name w:val="DSTOC4-0"/>
    <w:basedOn w:val="4"/>
    <w:rsid w:val="00486963"/>
    <w:pPr>
      <w:outlineLvl w:val="9"/>
    </w:pPr>
    <w:rPr>
      <w:bCs/>
    </w:rPr>
  </w:style>
  <w:style w:type="paragraph" w:customStyle="1" w:styleId="DSTOC5-0">
    <w:name w:val="DSTOC5-0"/>
    <w:basedOn w:val="5"/>
    <w:rsid w:val="00486963"/>
    <w:pPr>
      <w:outlineLvl w:val="9"/>
    </w:pPr>
    <w:rPr>
      <w:bCs/>
      <w:iCs/>
    </w:rPr>
  </w:style>
  <w:style w:type="paragraph" w:customStyle="1" w:styleId="DSTOC6-0">
    <w:name w:val="DSTOC6-0"/>
    <w:basedOn w:val="6"/>
    <w:rsid w:val="00486963"/>
    <w:pPr>
      <w:outlineLvl w:val="9"/>
    </w:pPr>
    <w:rPr>
      <w:bCs/>
    </w:rPr>
  </w:style>
  <w:style w:type="paragraph" w:customStyle="1" w:styleId="DSTOC7-0">
    <w:name w:val="DSTOC7-0"/>
    <w:basedOn w:val="7"/>
    <w:rsid w:val="00486963"/>
    <w:pPr>
      <w:outlineLvl w:val="9"/>
    </w:pPr>
  </w:style>
  <w:style w:type="paragraph" w:customStyle="1" w:styleId="DSTOC8-0">
    <w:name w:val="DSTOC8-0"/>
    <w:basedOn w:val="8"/>
    <w:rsid w:val="00486963"/>
    <w:pPr>
      <w:outlineLvl w:val="9"/>
    </w:pPr>
  </w:style>
  <w:style w:type="paragraph" w:customStyle="1" w:styleId="DSTOC9-0">
    <w:name w:val="DSTOC9-0"/>
    <w:basedOn w:val="9"/>
    <w:rsid w:val="00486963"/>
    <w:pPr>
      <w:outlineLvl w:val="9"/>
    </w:pPr>
  </w:style>
  <w:style w:type="paragraph" w:customStyle="1" w:styleId="DSTOC1-1">
    <w:name w:val="DSTOC1-1"/>
    <w:basedOn w:val="1"/>
    <w:rsid w:val="00486963"/>
    <w:pPr>
      <w:outlineLvl w:val="1"/>
    </w:pPr>
    <w:rPr>
      <w:bCs/>
    </w:rPr>
  </w:style>
  <w:style w:type="paragraph" w:customStyle="1" w:styleId="DSTOC1-2">
    <w:name w:val="DSTOC1-2"/>
    <w:basedOn w:val="2"/>
    <w:rsid w:val="00486963"/>
  </w:style>
  <w:style w:type="paragraph" w:customStyle="1" w:styleId="DSTOC1-3">
    <w:name w:val="DSTOC1-3"/>
    <w:basedOn w:val="3"/>
    <w:rsid w:val="00486963"/>
  </w:style>
  <w:style w:type="paragraph" w:customStyle="1" w:styleId="DSTOC1-4">
    <w:name w:val="DSTOC1-4"/>
    <w:basedOn w:val="4"/>
    <w:rsid w:val="00486963"/>
  </w:style>
  <w:style w:type="paragraph" w:customStyle="1" w:styleId="DSTOC1-5">
    <w:name w:val="DSTOC1-5"/>
    <w:basedOn w:val="5"/>
    <w:rsid w:val="00486963"/>
  </w:style>
  <w:style w:type="paragraph" w:customStyle="1" w:styleId="DSTOC1-6">
    <w:name w:val="DSTOC1-6"/>
    <w:basedOn w:val="6"/>
    <w:rsid w:val="00486963"/>
  </w:style>
  <w:style w:type="paragraph" w:customStyle="1" w:styleId="DSTOC1-7">
    <w:name w:val="DSTOC1-7"/>
    <w:basedOn w:val="7"/>
    <w:rsid w:val="00486963"/>
  </w:style>
  <w:style w:type="paragraph" w:customStyle="1" w:styleId="DSTOC1-8">
    <w:name w:val="DSTOC1-8"/>
    <w:basedOn w:val="8"/>
    <w:rsid w:val="00486963"/>
  </w:style>
  <w:style w:type="paragraph" w:customStyle="1" w:styleId="DSTOC1-9">
    <w:name w:val="DSTOC1-9"/>
    <w:basedOn w:val="9"/>
    <w:rsid w:val="00486963"/>
  </w:style>
  <w:style w:type="paragraph" w:customStyle="1" w:styleId="DSTOC2-2">
    <w:name w:val="DSTOC2-2"/>
    <w:basedOn w:val="2"/>
    <w:rsid w:val="00486963"/>
    <w:pPr>
      <w:outlineLvl w:val="2"/>
    </w:pPr>
    <w:rPr>
      <w:bCs/>
      <w:iCs/>
    </w:rPr>
  </w:style>
  <w:style w:type="paragraph" w:customStyle="1" w:styleId="DSTOC2-3">
    <w:name w:val="DSTOC2-3"/>
    <w:basedOn w:val="DSTOC1-3"/>
    <w:rsid w:val="00486963"/>
  </w:style>
  <w:style w:type="paragraph" w:customStyle="1" w:styleId="DSTOC2-4">
    <w:name w:val="DSTOC2-4"/>
    <w:basedOn w:val="DSTOC1-4"/>
    <w:rsid w:val="00486963"/>
  </w:style>
  <w:style w:type="paragraph" w:customStyle="1" w:styleId="DSTOC2-5">
    <w:name w:val="DSTOC2-5"/>
    <w:basedOn w:val="DSTOC1-5"/>
    <w:rsid w:val="00486963"/>
  </w:style>
  <w:style w:type="paragraph" w:customStyle="1" w:styleId="DSTOC2-6">
    <w:name w:val="DSTOC2-6"/>
    <w:basedOn w:val="DSTOC1-6"/>
    <w:rsid w:val="00486963"/>
  </w:style>
  <w:style w:type="paragraph" w:customStyle="1" w:styleId="DSTOC2-7">
    <w:name w:val="DSTOC2-7"/>
    <w:basedOn w:val="DSTOC1-7"/>
    <w:rsid w:val="00486963"/>
  </w:style>
  <w:style w:type="paragraph" w:customStyle="1" w:styleId="DSTOC2-8">
    <w:name w:val="DSTOC2-8"/>
    <w:basedOn w:val="DSTOC1-8"/>
    <w:rsid w:val="00486963"/>
  </w:style>
  <w:style w:type="paragraph" w:customStyle="1" w:styleId="DSTOC2-9">
    <w:name w:val="DSTOC2-9"/>
    <w:basedOn w:val="DSTOC1-9"/>
    <w:rsid w:val="00486963"/>
  </w:style>
  <w:style w:type="paragraph" w:customStyle="1" w:styleId="DSTOC3-3">
    <w:name w:val="DSTOC3-3"/>
    <w:basedOn w:val="3"/>
    <w:rsid w:val="00486963"/>
    <w:pPr>
      <w:outlineLvl w:val="3"/>
    </w:pPr>
    <w:rPr>
      <w:bCs/>
    </w:rPr>
  </w:style>
  <w:style w:type="paragraph" w:customStyle="1" w:styleId="DSTOC3-4">
    <w:name w:val="DSTOC3-4"/>
    <w:basedOn w:val="DSTOC2-4"/>
    <w:rsid w:val="00486963"/>
  </w:style>
  <w:style w:type="paragraph" w:customStyle="1" w:styleId="DSTOC3-5">
    <w:name w:val="DSTOC3-5"/>
    <w:basedOn w:val="DSTOC2-5"/>
    <w:rsid w:val="00486963"/>
  </w:style>
  <w:style w:type="paragraph" w:customStyle="1" w:styleId="DSTOC3-6">
    <w:name w:val="DSTOC3-6"/>
    <w:basedOn w:val="DSTOC2-6"/>
    <w:rsid w:val="00486963"/>
  </w:style>
  <w:style w:type="paragraph" w:customStyle="1" w:styleId="DSTOC3-7">
    <w:name w:val="DSTOC3-7"/>
    <w:basedOn w:val="DSTOC2-7"/>
    <w:rsid w:val="00486963"/>
  </w:style>
  <w:style w:type="paragraph" w:customStyle="1" w:styleId="DSTOC3-8">
    <w:name w:val="DSTOC3-8"/>
    <w:basedOn w:val="DSTOC2-8"/>
    <w:rsid w:val="00486963"/>
  </w:style>
  <w:style w:type="paragraph" w:customStyle="1" w:styleId="DSTOC3-9">
    <w:name w:val="DSTOC3-9"/>
    <w:basedOn w:val="DSTOC2-9"/>
    <w:rsid w:val="00486963"/>
  </w:style>
  <w:style w:type="paragraph" w:customStyle="1" w:styleId="DSTOC4-4">
    <w:name w:val="DSTOC4-4"/>
    <w:basedOn w:val="4"/>
    <w:rsid w:val="00486963"/>
    <w:pPr>
      <w:outlineLvl w:val="4"/>
    </w:pPr>
    <w:rPr>
      <w:bCs/>
    </w:rPr>
  </w:style>
  <w:style w:type="paragraph" w:customStyle="1" w:styleId="DSTOC4-5">
    <w:name w:val="DSTOC4-5"/>
    <w:basedOn w:val="DSTOC3-5"/>
    <w:rsid w:val="00486963"/>
  </w:style>
  <w:style w:type="paragraph" w:customStyle="1" w:styleId="DSTOC4-6">
    <w:name w:val="DSTOC4-6"/>
    <w:basedOn w:val="DSTOC3-6"/>
    <w:rsid w:val="00486963"/>
  </w:style>
  <w:style w:type="paragraph" w:customStyle="1" w:styleId="DSTOC4-7">
    <w:name w:val="DSTOC4-7"/>
    <w:basedOn w:val="DSTOC3-7"/>
    <w:rsid w:val="00486963"/>
  </w:style>
  <w:style w:type="paragraph" w:customStyle="1" w:styleId="DSTOC4-8">
    <w:name w:val="DSTOC4-8"/>
    <w:basedOn w:val="DSTOC3-8"/>
    <w:rsid w:val="00486963"/>
  </w:style>
  <w:style w:type="paragraph" w:customStyle="1" w:styleId="DSTOC4-9">
    <w:name w:val="DSTOC4-9"/>
    <w:basedOn w:val="DSTOC3-9"/>
    <w:rsid w:val="00486963"/>
  </w:style>
  <w:style w:type="paragraph" w:customStyle="1" w:styleId="DSTOC5-5">
    <w:name w:val="DSTOC5-5"/>
    <w:basedOn w:val="5"/>
    <w:rsid w:val="00486963"/>
    <w:pPr>
      <w:outlineLvl w:val="5"/>
    </w:pPr>
    <w:rPr>
      <w:bCs/>
      <w:iCs/>
    </w:rPr>
  </w:style>
  <w:style w:type="paragraph" w:customStyle="1" w:styleId="DSTOC5-6">
    <w:name w:val="DSTOC5-6"/>
    <w:basedOn w:val="DSTOC4-6"/>
    <w:rsid w:val="00486963"/>
  </w:style>
  <w:style w:type="paragraph" w:customStyle="1" w:styleId="DSTOC5-7">
    <w:name w:val="DSTOC5-7"/>
    <w:basedOn w:val="DSTOC4-7"/>
    <w:rsid w:val="00486963"/>
  </w:style>
  <w:style w:type="paragraph" w:customStyle="1" w:styleId="DSTOC5-8">
    <w:name w:val="DSTOC5-8"/>
    <w:basedOn w:val="DSTOC4-8"/>
    <w:rsid w:val="00486963"/>
  </w:style>
  <w:style w:type="paragraph" w:customStyle="1" w:styleId="DSTOC5-9">
    <w:name w:val="DSTOC5-9"/>
    <w:basedOn w:val="DSTOC4-9"/>
    <w:rsid w:val="00486963"/>
  </w:style>
  <w:style w:type="paragraph" w:customStyle="1" w:styleId="DSTOC6-6">
    <w:name w:val="DSTOC6-6"/>
    <w:basedOn w:val="6"/>
    <w:rsid w:val="00486963"/>
    <w:pPr>
      <w:outlineLvl w:val="6"/>
    </w:pPr>
    <w:rPr>
      <w:bCs/>
    </w:rPr>
  </w:style>
  <w:style w:type="paragraph" w:customStyle="1" w:styleId="DSTOC6-7">
    <w:name w:val="DSTOC6-7"/>
    <w:basedOn w:val="DSTOC5-7"/>
    <w:rsid w:val="00486963"/>
  </w:style>
  <w:style w:type="paragraph" w:customStyle="1" w:styleId="DSTOC6-8">
    <w:name w:val="DSTOC6-8"/>
    <w:basedOn w:val="DSTOC5-8"/>
    <w:rsid w:val="00486963"/>
  </w:style>
  <w:style w:type="paragraph" w:customStyle="1" w:styleId="DSTOC6-9">
    <w:name w:val="DSTOC6-9"/>
    <w:basedOn w:val="DSTOC5-9"/>
    <w:rsid w:val="00486963"/>
  </w:style>
  <w:style w:type="paragraph" w:customStyle="1" w:styleId="DSTOC7-7">
    <w:name w:val="DSTOC7-7"/>
    <w:basedOn w:val="7"/>
    <w:rsid w:val="00486963"/>
    <w:pPr>
      <w:outlineLvl w:val="7"/>
    </w:pPr>
  </w:style>
  <w:style w:type="paragraph" w:customStyle="1" w:styleId="DSTOC7-8">
    <w:name w:val="DSTOC7-8"/>
    <w:basedOn w:val="DSTOC6-8"/>
    <w:rsid w:val="00486963"/>
  </w:style>
  <w:style w:type="paragraph" w:customStyle="1" w:styleId="DSTOC7-9">
    <w:name w:val="DSTOC7-9"/>
    <w:basedOn w:val="DSTOC6-9"/>
    <w:rsid w:val="00486963"/>
  </w:style>
  <w:style w:type="paragraph" w:customStyle="1" w:styleId="DSTOC8-8">
    <w:name w:val="DSTOC8-8"/>
    <w:basedOn w:val="8"/>
    <w:rsid w:val="00486963"/>
    <w:pPr>
      <w:outlineLvl w:val="8"/>
    </w:pPr>
  </w:style>
  <w:style w:type="paragraph" w:customStyle="1" w:styleId="DSTOC8-9">
    <w:name w:val="DSTOC8-9"/>
    <w:basedOn w:val="DSTOC7-9"/>
    <w:rsid w:val="00486963"/>
  </w:style>
  <w:style w:type="paragraph" w:customStyle="1" w:styleId="DSTOC9-9">
    <w:name w:val="DSTOC9-9"/>
    <w:basedOn w:val="9"/>
    <w:rsid w:val="00486963"/>
    <w:pPr>
      <w:outlineLvl w:val="9"/>
    </w:pPr>
  </w:style>
  <w:style w:type="paragraph" w:customStyle="1" w:styleId="TableSpacing">
    <w:name w:val="Table Spacing"/>
    <w:aliases w:val="ts"/>
    <w:basedOn w:val="a0"/>
    <w:next w:val="a0"/>
    <w:rsid w:val="00486963"/>
    <w:pPr>
      <w:spacing w:before="80" w:after="80" w:line="240" w:lineRule="auto"/>
    </w:pPr>
    <w:rPr>
      <w:sz w:val="8"/>
      <w:szCs w:val="8"/>
    </w:rPr>
  </w:style>
  <w:style w:type="paragraph" w:customStyle="1" w:styleId="AlertLabel">
    <w:name w:val="Alert Label"/>
    <w:aliases w:val="al"/>
    <w:basedOn w:val="a0"/>
    <w:rsid w:val="00486963"/>
    <w:pPr>
      <w:keepNext/>
      <w:framePr w:wrap="notBeside" w:vAnchor="text" w:hAnchor="text" w:y="1"/>
      <w:spacing w:before="120" w:after="0" w:line="300" w:lineRule="exact"/>
    </w:pPr>
    <w:rPr>
      <w:b/>
    </w:rPr>
  </w:style>
  <w:style w:type="character" w:customStyle="1" w:styleId="ConditionalMarker">
    <w:name w:val="Conditional Marker"/>
    <w:aliases w:val="cm"/>
    <w:basedOn w:val="a1"/>
    <w:locked/>
    <w:rsid w:val="00486963"/>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86963"/>
    <w:pPr>
      <w:ind w:left="720"/>
    </w:pPr>
  </w:style>
  <w:style w:type="paragraph" w:customStyle="1" w:styleId="LabelinList1">
    <w:name w:val="Label in List 1"/>
    <w:aliases w:val="l1"/>
    <w:basedOn w:val="Label"/>
    <w:next w:val="TextinList1"/>
    <w:link w:val="LabelinList1Char"/>
    <w:rsid w:val="00486963"/>
    <w:pPr>
      <w:ind w:left="360"/>
    </w:pPr>
  </w:style>
  <w:style w:type="paragraph" w:customStyle="1" w:styleId="TextinList1">
    <w:name w:val="Text in List 1"/>
    <w:aliases w:val="t1"/>
    <w:basedOn w:val="a0"/>
    <w:rsid w:val="00486963"/>
    <w:pPr>
      <w:ind w:left="360"/>
    </w:pPr>
  </w:style>
  <w:style w:type="paragraph" w:customStyle="1" w:styleId="AlertLabelinList1">
    <w:name w:val="Alert Label in List 1"/>
    <w:aliases w:val="al1"/>
    <w:basedOn w:val="AlertLabel"/>
    <w:rsid w:val="00486963"/>
    <w:pPr>
      <w:framePr w:wrap="notBeside"/>
      <w:ind w:left="360"/>
    </w:pPr>
  </w:style>
  <w:style w:type="paragraph" w:customStyle="1" w:styleId="FigureinList1">
    <w:name w:val="Figure in List 1"/>
    <w:aliases w:val="fig1"/>
    <w:basedOn w:val="Figure"/>
    <w:next w:val="TextinList1"/>
    <w:rsid w:val="00486963"/>
    <w:pPr>
      <w:ind w:left="360"/>
    </w:pPr>
  </w:style>
  <w:style w:type="paragraph" w:styleId="a7">
    <w:name w:val="footer"/>
    <w:aliases w:val="f"/>
    <w:basedOn w:val="a8"/>
    <w:rsid w:val="00486963"/>
    <w:rPr>
      <w:b w:val="0"/>
    </w:rPr>
  </w:style>
  <w:style w:type="paragraph" w:styleId="a8">
    <w:name w:val="header"/>
    <w:aliases w:val="h"/>
    <w:basedOn w:val="a0"/>
    <w:rsid w:val="00486963"/>
    <w:pPr>
      <w:spacing w:after="240"/>
      <w:jc w:val="right"/>
    </w:pPr>
    <w:rPr>
      <w:rFonts w:eastAsia="PMingLiU"/>
      <w:b/>
    </w:rPr>
  </w:style>
  <w:style w:type="paragraph" w:customStyle="1" w:styleId="AlertText">
    <w:name w:val="Alert Text"/>
    <w:aliases w:val="at"/>
    <w:basedOn w:val="a0"/>
    <w:rsid w:val="00486963"/>
    <w:pPr>
      <w:ind w:left="360" w:right="360"/>
    </w:pPr>
  </w:style>
  <w:style w:type="paragraph" w:customStyle="1" w:styleId="AlertTextinList1">
    <w:name w:val="Alert Text in List 1"/>
    <w:aliases w:val="at1"/>
    <w:basedOn w:val="AlertText"/>
    <w:rsid w:val="00486963"/>
    <w:pPr>
      <w:ind w:left="720"/>
    </w:pPr>
  </w:style>
  <w:style w:type="paragraph" w:customStyle="1" w:styleId="AlertTextinList2">
    <w:name w:val="Alert Text in List 2"/>
    <w:aliases w:val="at2"/>
    <w:basedOn w:val="AlertText"/>
    <w:rsid w:val="00486963"/>
    <w:pPr>
      <w:ind w:left="1080"/>
    </w:pPr>
  </w:style>
  <w:style w:type="paragraph" w:customStyle="1" w:styleId="BulletedList1">
    <w:name w:val="Bulleted List 1"/>
    <w:aliases w:val="bl1"/>
    <w:basedOn w:val="a9"/>
    <w:rsid w:val="00486963"/>
    <w:pPr>
      <w:numPr>
        <w:numId w:val="1"/>
      </w:numPr>
    </w:pPr>
  </w:style>
  <w:style w:type="paragraph" w:customStyle="1" w:styleId="BulletedList2">
    <w:name w:val="Bulleted List 2"/>
    <w:aliases w:val="bl2"/>
    <w:basedOn w:val="a9"/>
    <w:link w:val="BulletedList2Char"/>
    <w:rsid w:val="00486963"/>
    <w:pPr>
      <w:numPr>
        <w:numId w:val="3"/>
      </w:numPr>
    </w:pPr>
  </w:style>
  <w:style w:type="paragraph" w:customStyle="1" w:styleId="DefinedTerm">
    <w:name w:val="Defined Term"/>
    <w:aliases w:val="dt"/>
    <w:basedOn w:val="a0"/>
    <w:rsid w:val="00486963"/>
    <w:pPr>
      <w:keepNext/>
      <w:spacing w:before="120" w:after="0" w:line="220" w:lineRule="exact"/>
      <w:ind w:right="1440"/>
    </w:pPr>
    <w:rPr>
      <w:b/>
      <w:sz w:val="18"/>
      <w:szCs w:val="18"/>
    </w:rPr>
  </w:style>
  <w:style w:type="paragraph" w:styleId="aa">
    <w:name w:val="Document Map"/>
    <w:basedOn w:val="a0"/>
    <w:rsid w:val="00486963"/>
    <w:pPr>
      <w:shd w:val="clear" w:color="auto" w:fill="FFFF00"/>
    </w:pPr>
    <w:rPr>
      <w:rFonts w:ascii="Tahoma" w:hAnsi="Tahoma" w:cs="Tahoma"/>
    </w:rPr>
  </w:style>
  <w:style w:type="paragraph" w:customStyle="1" w:styleId="NumberedList1">
    <w:name w:val="Numbered List 1"/>
    <w:aliases w:val="nl1"/>
    <w:basedOn w:val="a5"/>
    <w:rsid w:val="00486963"/>
    <w:pPr>
      <w:numPr>
        <w:numId w:val="2"/>
      </w:numPr>
    </w:pPr>
  </w:style>
  <w:style w:type="table" w:customStyle="1" w:styleId="ProcedureTable">
    <w:name w:val="Procedure Table"/>
    <w:aliases w:val="pt"/>
    <w:basedOn w:val="a2"/>
    <w:rsid w:val="00486963"/>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a1"/>
    <w:rsid w:val="00486963"/>
    <w:rPr>
      <w:color w:val="auto"/>
      <w:szCs w:val="18"/>
      <w:u w:val="single"/>
    </w:rPr>
  </w:style>
  <w:style w:type="paragraph" w:styleId="ab">
    <w:name w:val="index heading"/>
    <w:aliases w:val="ih"/>
    <w:basedOn w:val="1"/>
    <w:next w:val="11"/>
    <w:rsid w:val="00486963"/>
    <w:pPr>
      <w:spacing w:line="300" w:lineRule="exact"/>
      <w:outlineLvl w:val="7"/>
    </w:pPr>
    <w:rPr>
      <w:sz w:val="26"/>
    </w:rPr>
  </w:style>
  <w:style w:type="paragraph" w:styleId="11">
    <w:name w:val="index 1"/>
    <w:aliases w:val="idx1"/>
    <w:basedOn w:val="a0"/>
    <w:rsid w:val="00486963"/>
    <w:pPr>
      <w:spacing w:line="220" w:lineRule="exact"/>
      <w:ind w:left="180" w:hanging="180"/>
    </w:pPr>
  </w:style>
  <w:style w:type="table" w:customStyle="1" w:styleId="CodeSection">
    <w:name w:val="Code Section"/>
    <w:aliases w:val="cs"/>
    <w:basedOn w:val="a2"/>
    <w:rsid w:val="00486963"/>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12">
    <w:name w:val="toc 1"/>
    <w:aliases w:val="toc1"/>
    <w:basedOn w:val="a0"/>
    <w:next w:val="a0"/>
    <w:uiPriority w:val="39"/>
    <w:rsid w:val="00486963"/>
    <w:pPr>
      <w:spacing w:before="180" w:after="0"/>
      <w:ind w:left="187" w:hanging="187"/>
    </w:pPr>
  </w:style>
  <w:style w:type="paragraph" w:styleId="20">
    <w:name w:val="toc 2"/>
    <w:aliases w:val="toc2"/>
    <w:basedOn w:val="a0"/>
    <w:next w:val="a0"/>
    <w:uiPriority w:val="39"/>
    <w:rsid w:val="00486963"/>
    <w:pPr>
      <w:spacing w:before="0" w:after="0"/>
      <w:ind w:left="374" w:hanging="187"/>
    </w:pPr>
  </w:style>
  <w:style w:type="paragraph" w:styleId="30">
    <w:name w:val="toc 3"/>
    <w:aliases w:val="toc3"/>
    <w:basedOn w:val="a0"/>
    <w:next w:val="a0"/>
    <w:uiPriority w:val="39"/>
    <w:rsid w:val="00486963"/>
    <w:pPr>
      <w:spacing w:before="0" w:after="0"/>
      <w:ind w:left="561" w:hanging="187"/>
    </w:pPr>
  </w:style>
  <w:style w:type="paragraph" w:styleId="40">
    <w:name w:val="toc 4"/>
    <w:aliases w:val="toc4"/>
    <w:basedOn w:val="a0"/>
    <w:next w:val="a0"/>
    <w:rsid w:val="00486963"/>
    <w:pPr>
      <w:spacing w:before="0" w:after="0"/>
      <w:ind w:left="749" w:hanging="187"/>
    </w:pPr>
  </w:style>
  <w:style w:type="paragraph" w:styleId="21">
    <w:name w:val="index 2"/>
    <w:aliases w:val="idx2"/>
    <w:basedOn w:val="11"/>
    <w:rsid w:val="00486963"/>
    <w:pPr>
      <w:ind w:left="540"/>
    </w:pPr>
  </w:style>
  <w:style w:type="paragraph" w:styleId="31">
    <w:name w:val="index 3"/>
    <w:aliases w:val="idx3"/>
    <w:basedOn w:val="11"/>
    <w:rsid w:val="00486963"/>
    <w:pPr>
      <w:ind w:left="900"/>
    </w:pPr>
  </w:style>
  <w:style w:type="character" w:customStyle="1" w:styleId="Bold">
    <w:name w:val="Bold"/>
    <w:aliases w:val="b"/>
    <w:basedOn w:val="a1"/>
    <w:rsid w:val="00486963"/>
    <w:rPr>
      <w:b/>
      <w:szCs w:val="18"/>
    </w:rPr>
  </w:style>
  <w:style w:type="character" w:customStyle="1" w:styleId="MultilanguageMarkerAuto">
    <w:name w:val="Multilanguage Marker Auto"/>
    <w:aliases w:val="mma"/>
    <w:basedOn w:val="a1"/>
    <w:locked/>
    <w:rsid w:val="00486963"/>
    <w:rPr>
      <w:noProof/>
      <w:color w:val="C0C0C0"/>
      <w:szCs w:val="18"/>
      <w:bdr w:val="none" w:sz="0" w:space="0" w:color="auto"/>
      <w:shd w:val="clear" w:color="auto" w:fill="auto"/>
      <w:lang w:val="en-US"/>
    </w:rPr>
  </w:style>
  <w:style w:type="character" w:customStyle="1" w:styleId="BoldItalic">
    <w:name w:val="Bold Italic"/>
    <w:aliases w:val="bi"/>
    <w:basedOn w:val="a1"/>
    <w:rsid w:val="00486963"/>
    <w:rPr>
      <w:b/>
      <w:i/>
      <w:color w:val="auto"/>
      <w:szCs w:val="18"/>
    </w:rPr>
  </w:style>
  <w:style w:type="paragraph" w:customStyle="1" w:styleId="MultilanguageMarkerExplicitBegin">
    <w:name w:val="Multilanguage Marker Explicit Begin"/>
    <w:aliases w:val="mmeb"/>
    <w:basedOn w:val="a0"/>
    <w:next w:val="a0"/>
    <w:locked/>
    <w:rsid w:val="00486963"/>
    <w:rPr>
      <w:noProof/>
      <w:color w:val="C0C0C0"/>
    </w:rPr>
  </w:style>
  <w:style w:type="paragraph" w:customStyle="1" w:styleId="MultilanguageMarkerExplicitEnd">
    <w:name w:val="Multilanguage Marker Explicit End"/>
    <w:aliases w:val="mmee"/>
    <w:basedOn w:val="MultilanguageMarkerExplicitBegin"/>
    <w:next w:val="a0"/>
    <w:locked/>
    <w:rsid w:val="00486963"/>
  </w:style>
  <w:style w:type="paragraph" w:customStyle="1" w:styleId="CodeReferenceinList1">
    <w:name w:val="Code Reference in List 1"/>
    <w:aliases w:val="cref1"/>
    <w:basedOn w:val="a0"/>
    <w:locked/>
    <w:rsid w:val="00486963"/>
    <w:rPr>
      <w:color w:val="C0C0C0"/>
    </w:rPr>
  </w:style>
  <w:style w:type="character" w:styleId="ac">
    <w:name w:val="annotation reference"/>
    <w:aliases w:val="cr,Used by Word to flag author queries"/>
    <w:basedOn w:val="a1"/>
    <w:rsid w:val="00486963"/>
    <w:rPr>
      <w:szCs w:val="16"/>
    </w:rPr>
  </w:style>
  <w:style w:type="paragraph" w:styleId="ad">
    <w:name w:val="annotation text"/>
    <w:aliases w:val="ct,Used by Word for text of author queries"/>
    <w:basedOn w:val="a0"/>
    <w:rsid w:val="00486963"/>
  </w:style>
  <w:style w:type="character" w:customStyle="1" w:styleId="Italic">
    <w:name w:val="Italic"/>
    <w:aliases w:val="i"/>
    <w:basedOn w:val="a1"/>
    <w:rsid w:val="00486963"/>
    <w:rPr>
      <w:i/>
      <w:color w:val="auto"/>
      <w:szCs w:val="18"/>
    </w:rPr>
  </w:style>
  <w:style w:type="paragraph" w:customStyle="1" w:styleId="CodeReferenceinList2">
    <w:name w:val="Code Reference in List 2"/>
    <w:aliases w:val="cref2"/>
    <w:basedOn w:val="CodeReferenceinList1"/>
    <w:locked/>
    <w:rsid w:val="00486963"/>
    <w:pPr>
      <w:ind w:left="720"/>
    </w:pPr>
  </w:style>
  <w:style w:type="character" w:customStyle="1" w:styleId="Subscript">
    <w:name w:val="Subscript"/>
    <w:aliases w:val="sub"/>
    <w:basedOn w:val="a1"/>
    <w:rsid w:val="00486963"/>
    <w:rPr>
      <w:color w:val="auto"/>
      <w:szCs w:val="18"/>
      <w:u w:val="none"/>
      <w:vertAlign w:val="subscript"/>
    </w:rPr>
  </w:style>
  <w:style w:type="character" w:customStyle="1" w:styleId="Superscript">
    <w:name w:val="Superscript"/>
    <w:aliases w:val="sup"/>
    <w:basedOn w:val="a1"/>
    <w:rsid w:val="00486963"/>
    <w:rPr>
      <w:color w:val="auto"/>
      <w:szCs w:val="18"/>
      <w:u w:val="none"/>
      <w:vertAlign w:val="superscript"/>
    </w:rPr>
  </w:style>
  <w:style w:type="table" w:customStyle="1" w:styleId="TablewithHeader">
    <w:name w:val="Table with Header"/>
    <w:aliases w:val="twh"/>
    <w:basedOn w:val="TablewithoutHeader"/>
    <w:rsid w:val="00486963"/>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a2"/>
    <w:rsid w:val="00486963"/>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a1"/>
    <w:locked/>
    <w:rsid w:val="00486963"/>
    <w:rPr>
      <w:b/>
      <w:noProof/>
      <w:color w:val="auto"/>
      <w:sz w:val="20"/>
      <w:szCs w:val="18"/>
      <w:bdr w:val="none" w:sz="0" w:space="0" w:color="auto"/>
      <w:shd w:val="clear" w:color="auto" w:fill="auto"/>
      <w:lang w:val="en-US"/>
    </w:rPr>
  </w:style>
  <w:style w:type="paragraph" w:styleId="ae">
    <w:name w:val="annotation subject"/>
    <w:basedOn w:val="ad"/>
    <w:next w:val="ad"/>
    <w:rsid w:val="00486963"/>
    <w:rPr>
      <w:b/>
      <w:bCs/>
    </w:rPr>
  </w:style>
  <w:style w:type="paragraph" w:styleId="af">
    <w:name w:val="Balloon Text"/>
    <w:basedOn w:val="a0"/>
    <w:rsid w:val="00486963"/>
    <w:rPr>
      <w:rFonts w:ascii="Tahoma" w:hAnsi="Tahoma" w:cs="Tahoma"/>
      <w:sz w:val="16"/>
      <w:szCs w:val="16"/>
    </w:rPr>
  </w:style>
  <w:style w:type="character" w:customStyle="1" w:styleId="UI">
    <w:name w:val="UI"/>
    <w:aliases w:val="ui"/>
    <w:basedOn w:val="a1"/>
    <w:rsid w:val="00486963"/>
    <w:rPr>
      <w:b/>
      <w:color w:val="auto"/>
      <w:szCs w:val="18"/>
      <w:u w:val="none"/>
    </w:rPr>
  </w:style>
  <w:style w:type="character" w:customStyle="1" w:styleId="ParameterReference">
    <w:name w:val="Parameter Reference"/>
    <w:aliases w:val="pr"/>
    <w:basedOn w:val="a1"/>
    <w:locked/>
    <w:rsid w:val="00486963"/>
    <w:rPr>
      <w:noProof/>
      <w:color w:val="C0C0C0"/>
      <w:szCs w:val="18"/>
      <w:u w:val="none"/>
      <w:bdr w:val="none" w:sz="0" w:space="0" w:color="auto"/>
      <w:shd w:val="clear" w:color="auto" w:fill="auto"/>
      <w:lang w:val="en-US"/>
    </w:rPr>
  </w:style>
  <w:style w:type="character" w:customStyle="1" w:styleId="LanguageKeyword">
    <w:name w:val="Language Keyword"/>
    <w:aliases w:val="lk"/>
    <w:basedOn w:val="a1"/>
    <w:locked/>
    <w:rsid w:val="00486963"/>
    <w:rPr>
      <w:b/>
      <w:noProof/>
      <w:color w:val="auto"/>
      <w:szCs w:val="18"/>
      <w:bdr w:val="none" w:sz="0" w:space="0" w:color="auto"/>
      <w:shd w:val="clear" w:color="auto" w:fill="auto"/>
      <w:lang w:val="en-US"/>
    </w:rPr>
  </w:style>
  <w:style w:type="character" w:customStyle="1" w:styleId="Token">
    <w:name w:val="Token"/>
    <w:aliases w:val="tok"/>
    <w:basedOn w:val="a1"/>
    <w:locked/>
    <w:rsid w:val="00486963"/>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86963"/>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a0"/>
    <w:next w:val="a0"/>
    <w:locked/>
    <w:rsid w:val="00486963"/>
    <w:rPr>
      <w:noProof/>
      <w:color w:val="C0C0C0"/>
      <w:kern w:val="0"/>
    </w:rPr>
  </w:style>
  <w:style w:type="character" w:customStyle="1" w:styleId="LegacyLinkText">
    <w:name w:val="Legacy Link Text"/>
    <w:aliases w:val="llt"/>
    <w:basedOn w:val="LinkText"/>
    <w:rsid w:val="00486963"/>
    <w:rPr>
      <w:color w:val="0000FF"/>
      <w:szCs w:val="18"/>
      <w:u w:val="single"/>
    </w:rPr>
  </w:style>
  <w:style w:type="paragraph" w:customStyle="1" w:styleId="DefinedTerminList1">
    <w:name w:val="Defined Term in List 1"/>
    <w:aliases w:val="dt1"/>
    <w:basedOn w:val="DefinedTerm"/>
    <w:rsid w:val="00486963"/>
    <w:pPr>
      <w:ind w:left="360"/>
    </w:pPr>
  </w:style>
  <w:style w:type="paragraph" w:customStyle="1" w:styleId="DefinedTerminList2">
    <w:name w:val="Defined Term in List 2"/>
    <w:aliases w:val="dt2"/>
    <w:basedOn w:val="DefinedTerm"/>
    <w:rsid w:val="00486963"/>
    <w:pPr>
      <w:ind w:left="720"/>
    </w:pPr>
  </w:style>
  <w:style w:type="paragraph" w:customStyle="1" w:styleId="TableSpacinginList1">
    <w:name w:val="Table Spacing in List 1"/>
    <w:aliases w:val="ts1"/>
    <w:basedOn w:val="TableSpacing"/>
    <w:next w:val="TextinList1"/>
    <w:rsid w:val="00486963"/>
    <w:pPr>
      <w:ind w:left="360"/>
    </w:pPr>
  </w:style>
  <w:style w:type="paragraph" w:customStyle="1" w:styleId="TableSpacinginList2">
    <w:name w:val="Table Spacing in List 2"/>
    <w:aliases w:val="ts2"/>
    <w:basedOn w:val="TableSpacinginList1"/>
    <w:next w:val="TextinList2"/>
    <w:rsid w:val="00486963"/>
    <w:pPr>
      <w:ind w:left="720"/>
    </w:pPr>
  </w:style>
  <w:style w:type="table" w:customStyle="1" w:styleId="ProcedureTableinList1">
    <w:name w:val="Procedure Table in List 1"/>
    <w:aliases w:val="pt1"/>
    <w:basedOn w:val="ProcedureTable"/>
    <w:rsid w:val="00486963"/>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86963"/>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86963"/>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86963"/>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86963"/>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86963"/>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a1"/>
    <w:rsid w:val="00486963"/>
    <w:rPr>
      <w:color w:val="0000FF"/>
      <w:szCs w:val="18"/>
      <w:u w:val="none"/>
      <w:bdr w:val="none" w:sz="0" w:space="0" w:color="auto"/>
      <w:shd w:val="clear" w:color="auto" w:fill="auto"/>
    </w:rPr>
  </w:style>
  <w:style w:type="paragraph" w:customStyle="1" w:styleId="ConditionalBlock">
    <w:name w:val="Conditional Block"/>
    <w:aliases w:val="cb"/>
    <w:basedOn w:val="a0"/>
    <w:next w:val="a0"/>
    <w:locked/>
    <w:rsid w:val="00486963"/>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a0"/>
    <w:locked/>
    <w:rsid w:val="00486963"/>
  </w:style>
  <w:style w:type="paragraph" w:customStyle="1" w:styleId="ConditionalBlockinList2">
    <w:name w:val="Conditional Block in List 2"/>
    <w:aliases w:val="cb2"/>
    <w:basedOn w:val="ConditionalBlock"/>
    <w:next w:val="a0"/>
    <w:locked/>
    <w:rsid w:val="00486963"/>
    <w:pPr>
      <w:ind w:left="720"/>
    </w:pPr>
  </w:style>
  <w:style w:type="character" w:customStyle="1" w:styleId="CodeFeaturedElement">
    <w:name w:val="Code Featured Element"/>
    <w:aliases w:val="cfe"/>
    <w:basedOn w:val="a1"/>
    <w:locked/>
    <w:rsid w:val="00486963"/>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a0"/>
    <w:locked/>
    <w:rsid w:val="00486963"/>
    <w:rPr>
      <w:color w:val="C0C0C0"/>
    </w:rPr>
  </w:style>
  <w:style w:type="character" w:customStyle="1" w:styleId="CodeEntityReferenceSpecific">
    <w:name w:val="Code Entity Reference Specific"/>
    <w:aliases w:val="cers"/>
    <w:basedOn w:val="CodeEntityReference"/>
    <w:locked/>
    <w:rsid w:val="00486963"/>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86963"/>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86963"/>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86963"/>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
    <w:name w:val="Outline List 3"/>
    <w:basedOn w:val="a3"/>
    <w:rsid w:val="00486963"/>
    <w:pPr>
      <w:numPr>
        <w:numId w:val="17"/>
      </w:numPr>
    </w:pPr>
  </w:style>
  <w:style w:type="paragraph" w:styleId="af0">
    <w:name w:val="Block Text"/>
    <w:basedOn w:val="a0"/>
    <w:rsid w:val="00486963"/>
    <w:pPr>
      <w:spacing w:after="120"/>
      <w:ind w:left="1440" w:right="1440"/>
    </w:pPr>
  </w:style>
  <w:style w:type="paragraph" w:styleId="af1">
    <w:name w:val="Body Text"/>
    <w:basedOn w:val="a0"/>
    <w:rsid w:val="00486963"/>
    <w:pPr>
      <w:spacing w:after="120"/>
    </w:pPr>
  </w:style>
  <w:style w:type="paragraph" w:styleId="22">
    <w:name w:val="Body Text 2"/>
    <w:basedOn w:val="a0"/>
    <w:rsid w:val="00486963"/>
    <w:pPr>
      <w:spacing w:after="120" w:line="480" w:lineRule="auto"/>
    </w:pPr>
  </w:style>
  <w:style w:type="paragraph" w:styleId="32">
    <w:name w:val="Body Text 3"/>
    <w:basedOn w:val="a0"/>
    <w:rsid w:val="00486963"/>
    <w:pPr>
      <w:spacing w:after="120"/>
    </w:pPr>
    <w:rPr>
      <w:sz w:val="16"/>
      <w:szCs w:val="16"/>
    </w:rPr>
  </w:style>
  <w:style w:type="paragraph" w:styleId="af2">
    <w:name w:val="Body Text First Indent"/>
    <w:basedOn w:val="af1"/>
    <w:rsid w:val="00486963"/>
    <w:pPr>
      <w:ind w:firstLine="210"/>
    </w:pPr>
  </w:style>
  <w:style w:type="paragraph" w:styleId="af3">
    <w:name w:val="Body Text Indent"/>
    <w:basedOn w:val="a0"/>
    <w:rsid w:val="00486963"/>
    <w:pPr>
      <w:spacing w:after="120"/>
      <w:ind w:left="360"/>
    </w:pPr>
  </w:style>
  <w:style w:type="paragraph" w:styleId="23">
    <w:name w:val="Body Text First Indent 2"/>
    <w:basedOn w:val="af3"/>
    <w:rsid w:val="00486963"/>
    <w:pPr>
      <w:ind w:firstLine="210"/>
    </w:pPr>
  </w:style>
  <w:style w:type="paragraph" w:styleId="24">
    <w:name w:val="Body Text Indent 2"/>
    <w:basedOn w:val="a0"/>
    <w:rsid w:val="00486963"/>
    <w:pPr>
      <w:spacing w:after="120" w:line="480" w:lineRule="auto"/>
      <w:ind w:left="360"/>
    </w:pPr>
  </w:style>
  <w:style w:type="paragraph" w:styleId="33">
    <w:name w:val="Body Text Indent 3"/>
    <w:basedOn w:val="a0"/>
    <w:rsid w:val="00486963"/>
    <w:pPr>
      <w:spacing w:after="120"/>
      <w:ind w:left="360"/>
    </w:pPr>
    <w:rPr>
      <w:sz w:val="16"/>
      <w:szCs w:val="16"/>
    </w:rPr>
  </w:style>
  <w:style w:type="paragraph" w:styleId="af4">
    <w:name w:val="Closing"/>
    <w:basedOn w:val="a0"/>
    <w:rsid w:val="00486963"/>
    <w:pPr>
      <w:ind w:left="4320"/>
    </w:pPr>
  </w:style>
  <w:style w:type="paragraph" w:styleId="af5">
    <w:name w:val="Date"/>
    <w:basedOn w:val="a0"/>
    <w:next w:val="a0"/>
    <w:rsid w:val="00486963"/>
  </w:style>
  <w:style w:type="paragraph" w:styleId="af6">
    <w:name w:val="E-mail Signature"/>
    <w:basedOn w:val="a0"/>
    <w:rsid w:val="00486963"/>
  </w:style>
  <w:style w:type="character" w:styleId="af7">
    <w:name w:val="Emphasis"/>
    <w:basedOn w:val="a1"/>
    <w:qFormat/>
    <w:rsid w:val="00486963"/>
    <w:rPr>
      <w:i/>
      <w:iCs/>
    </w:rPr>
  </w:style>
  <w:style w:type="paragraph" w:styleId="af8">
    <w:name w:val="envelope address"/>
    <w:basedOn w:val="a0"/>
    <w:rsid w:val="00486963"/>
    <w:pPr>
      <w:framePr w:w="7920" w:h="1980" w:hRule="exact" w:hSpace="180" w:wrap="auto" w:hAnchor="page" w:xAlign="center" w:yAlign="bottom"/>
      <w:ind w:left="2880"/>
    </w:pPr>
    <w:rPr>
      <w:sz w:val="24"/>
      <w:szCs w:val="24"/>
    </w:rPr>
  </w:style>
  <w:style w:type="paragraph" w:styleId="25">
    <w:name w:val="envelope return"/>
    <w:basedOn w:val="a0"/>
    <w:rsid w:val="00486963"/>
  </w:style>
  <w:style w:type="character" w:styleId="af9">
    <w:name w:val="FollowedHyperlink"/>
    <w:basedOn w:val="a1"/>
    <w:rsid w:val="00486963"/>
    <w:rPr>
      <w:color w:val="800080"/>
      <w:u w:val="single"/>
    </w:rPr>
  </w:style>
  <w:style w:type="character" w:styleId="HTML">
    <w:name w:val="HTML Acronym"/>
    <w:basedOn w:val="a1"/>
    <w:rsid w:val="00486963"/>
  </w:style>
  <w:style w:type="paragraph" w:styleId="HTML0">
    <w:name w:val="HTML Address"/>
    <w:basedOn w:val="a0"/>
    <w:rsid w:val="00486963"/>
    <w:rPr>
      <w:i/>
      <w:iCs/>
    </w:rPr>
  </w:style>
  <w:style w:type="character" w:styleId="HTML1">
    <w:name w:val="HTML Cite"/>
    <w:basedOn w:val="a1"/>
    <w:rsid w:val="00486963"/>
    <w:rPr>
      <w:i/>
      <w:iCs/>
    </w:rPr>
  </w:style>
  <w:style w:type="character" w:styleId="HTML2">
    <w:name w:val="HTML Code"/>
    <w:basedOn w:val="a1"/>
    <w:rsid w:val="00486963"/>
    <w:rPr>
      <w:rFonts w:ascii="Courier New" w:hAnsi="Courier New"/>
      <w:sz w:val="20"/>
      <w:szCs w:val="20"/>
    </w:rPr>
  </w:style>
  <w:style w:type="character" w:styleId="HTML3">
    <w:name w:val="HTML Definition"/>
    <w:basedOn w:val="a1"/>
    <w:rsid w:val="00486963"/>
    <w:rPr>
      <w:i/>
      <w:iCs/>
    </w:rPr>
  </w:style>
  <w:style w:type="character" w:styleId="HTML4">
    <w:name w:val="HTML Keyboard"/>
    <w:basedOn w:val="a1"/>
    <w:rsid w:val="00486963"/>
    <w:rPr>
      <w:rFonts w:ascii="Courier New" w:hAnsi="Courier New"/>
      <w:sz w:val="20"/>
      <w:szCs w:val="20"/>
    </w:rPr>
  </w:style>
  <w:style w:type="paragraph" w:styleId="HTML5">
    <w:name w:val="HTML Preformatted"/>
    <w:basedOn w:val="a0"/>
    <w:rsid w:val="00486963"/>
    <w:rPr>
      <w:rFonts w:ascii="Courier New" w:hAnsi="Courier New"/>
    </w:rPr>
  </w:style>
  <w:style w:type="character" w:styleId="HTML6">
    <w:name w:val="HTML Sample"/>
    <w:basedOn w:val="a1"/>
    <w:rsid w:val="00486963"/>
    <w:rPr>
      <w:rFonts w:ascii="Courier New" w:hAnsi="Courier New"/>
    </w:rPr>
  </w:style>
  <w:style w:type="character" w:styleId="HTML7">
    <w:name w:val="HTML Typewriter"/>
    <w:basedOn w:val="a1"/>
    <w:rsid w:val="00486963"/>
    <w:rPr>
      <w:rFonts w:ascii="Courier New" w:hAnsi="Courier New"/>
      <w:sz w:val="20"/>
      <w:szCs w:val="20"/>
    </w:rPr>
  </w:style>
  <w:style w:type="character" w:styleId="HTML8">
    <w:name w:val="HTML Variable"/>
    <w:basedOn w:val="a1"/>
    <w:rsid w:val="00486963"/>
    <w:rPr>
      <w:i/>
      <w:iCs/>
    </w:rPr>
  </w:style>
  <w:style w:type="character" w:styleId="afa">
    <w:name w:val="line number"/>
    <w:basedOn w:val="a1"/>
    <w:rsid w:val="00486963"/>
  </w:style>
  <w:style w:type="paragraph" w:styleId="afb">
    <w:name w:val="List"/>
    <w:basedOn w:val="a0"/>
    <w:rsid w:val="00486963"/>
    <w:pPr>
      <w:ind w:left="360" w:hanging="360"/>
    </w:pPr>
  </w:style>
  <w:style w:type="paragraph" w:styleId="26">
    <w:name w:val="List 2"/>
    <w:basedOn w:val="a0"/>
    <w:rsid w:val="00486963"/>
    <w:pPr>
      <w:ind w:left="720" w:hanging="360"/>
    </w:pPr>
  </w:style>
  <w:style w:type="paragraph" w:styleId="34">
    <w:name w:val="List 3"/>
    <w:basedOn w:val="a0"/>
    <w:rsid w:val="00486963"/>
    <w:pPr>
      <w:ind w:left="1080" w:hanging="360"/>
    </w:pPr>
  </w:style>
  <w:style w:type="paragraph" w:styleId="41">
    <w:name w:val="List 4"/>
    <w:basedOn w:val="a0"/>
    <w:rsid w:val="00486963"/>
    <w:pPr>
      <w:ind w:left="1440" w:hanging="360"/>
    </w:pPr>
  </w:style>
  <w:style w:type="paragraph" w:styleId="51">
    <w:name w:val="List 5"/>
    <w:basedOn w:val="a0"/>
    <w:rsid w:val="00486963"/>
    <w:pPr>
      <w:ind w:left="1800" w:hanging="360"/>
    </w:pPr>
  </w:style>
  <w:style w:type="paragraph" w:styleId="a9">
    <w:name w:val="List Bullet"/>
    <w:basedOn w:val="a0"/>
    <w:link w:val="afc"/>
    <w:rsid w:val="00486963"/>
    <w:pPr>
      <w:tabs>
        <w:tab w:val="num" w:pos="360"/>
      </w:tabs>
      <w:ind w:left="360" w:hanging="360"/>
    </w:pPr>
  </w:style>
  <w:style w:type="paragraph" w:styleId="27">
    <w:name w:val="List Bullet 2"/>
    <w:basedOn w:val="a0"/>
    <w:rsid w:val="00486963"/>
    <w:pPr>
      <w:tabs>
        <w:tab w:val="num" w:pos="720"/>
      </w:tabs>
      <w:ind w:left="720" w:hanging="360"/>
    </w:pPr>
  </w:style>
  <w:style w:type="paragraph" w:styleId="35">
    <w:name w:val="List Bullet 3"/>
    <w:basedOn w:val="a0"/>
    <w:rsid w:val="00486963"/>
    <w:pPr>
      <w:tabs>
        <w:tab w:val="num" w:pos="1080"/>
      </w:tabs>
      <w:ind w:left="1080" w:hanging="360"/>
    </w:pPr>
  </w:style>
  <w:style w:type="paragraph" w:styleId="42">
    <w:name w:val="List Bullet 4"/>
    <w:basedOn w:val="a0"/>
    <w:rsid w:val="00486963"/>
    <w:pPr>
      <w:tabs>
        <w:tab w:val="num" w:pos="1440"/>
      </w:tabs>
      <w:ind w:left="1440" w:hanging="360"/>
    </w:pPr>
  </w:style>
  <w:style w:type="paragraph" w:styleId="52">
    <w:name w:val="List Bullet 5"/>
    <w:basedOn w:val="a0"/>
    <w:rsid w:val="00486963"/>
    <w:pPr>
      <w:tabs>
        <w:tab w:val="num" w:pos="1800"/>
      </w:tabs>
      <w:ind w:left="1800" w:hanging="360"/>
    </w:pPr>
  </w:style>
  <w:style w:type="paragraph" w:styleId="afd">
    <w:name w:val="List Continue"/>
    <w:basedOn w:val="a0"/>
    <w:rsid w:val="00486963"/>
    <w:pPr>
      <w:spacing w:after="120"/>
      <w:ind w:left="360"/>
    </w:pPr>
  </w:style>
  <w:style w:type="paragraph" w:styleId="28">
    <w:name w:val="List Continue 2"/>
    <w:basedOn w:val="a0"/>
    <w:rsid w:val="00486963"/>
    <w:pPr>
      <w:spacing w:after="120"/>
      <w:ind w:left="720"/>
    </w:pPr>
  </w:style>
  <w:style w:type="paragraph" w:styleId="36">
    <w:name w:val="List Continue 3"/>
    <w:basedOn w:val="a0"/>
    <w:rsid w:val="00486963"/>
    <w:pPr>
      <w:spacing w:after="120"/>
      <w:ind w:left="1080"/>
    </w:pPr>
  </w:style>
  <w:style w:type="paragraph" w:styleId="43">
    <w:name w:val="List Continue 4"/>
    <w:basedOn w:val="a0"/>
    <w:rsid w:val="00486963"/>
    <w:pPr>
      <w:spacing w:after="120"/>
      <w:ind w:left="1440"/>
    </w:pPr>
  </w:style>
  <w:style w:type="paragraph" w:styleId="53">
    <w:name w:val="List Continue 5"/>
    <w:basedOn w:val="a0"/>
    <w:rsid w:val="00486963"/>
    <w:pPr>
      <w:spacing w:after="120"/>
      <w:ind w:left="1800"/>
    </w:pPr>
  </w:style>
  <w:style w:type="paragraph" w:styleId="a5">
    <w:name w:val="List Number"/>
    <w:basedOn w:val="a0"/>
    <w:rsid w:val="00486963"/>
    <w:pPr>
      <w:tabs>
        <w:tab w:val="num" w:pos="360"/>
      </w:tabs>
      <w:ind w:left="360" w:hanging="360"/>
    </w:pPr>
  </w:style>
  <w:style w:type="paragraph" w:styleId="29">
    <w:name w:val="List Number 2"/>
    <w:basedOn w:val="a0"/>
    <w:rsid w:val="00486963"/>
    <w:pPr>
      <w:tabs>
        <w:tab w:val="num" w:pos="720"/>
      </w:tabs>
      <w:ind w:left="720" w:hanging="360"/>
    </w:pPr>
  </w:style>
  <w:style w:type="paragraph" w:styleId="37">
    <w:name w:val="List Number 3"/>
    <w:basedOn w:val="a0"/>
    <w:rsid w:val="00486963"/>
    <w:pPr>
      <w:tabs>
        <w:tab w:val="num" w:pos="1080"/>
      </w:tabs>
      <w:ind w:left="1080" w:hanging="360"/>
    </w:pPr>
  </w:style>
  <w:style w:type="paragraph" w:styleId="44">
    <w:name w:val="List Number 4"/>
    <w:basedOn w:val="a0"/>
    <w:rsid w:val="00486963"/>
    <w:pPr>
      <w:tabs>
        <w:tab w:val="num" w:pos="1440"/>
      </w:tabs>
      <w:ind w:left="1440" w:hanging="360"/>
    </w:pPr>
  </w:style>
  <w:style w:type="paragraph" w:styleId="54">
    <w:name w:val="List Number 5"/>
    <w:basedOn w:val="a0"/>
    <w:rsid w:val="00486963"/>
    <w:pPr>
      <w:tabs>
        <w:tab w:val="num" w:pos="1800"/>
      </w:tabs>
      <w:ind w:left="1800" w:hanging="360"/>
    </w:pPr>
  </w:style>
  <w:style w:type="paragraph" w:styleId="afe">
    <w:name w:val="Message Header"/>
    <w:basedOn w:val="a0"/>
    <w:rsid w:val="00486963"/>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aff">
    <w:name w:val="Normal (Web)"/>
    <w:basedOn w:val="a0"/>
    <w:rsid w:val="00486963"/>
    <w:rPr>
      <w:rFonts w:ascii="Times New Roman" w:hAnsi="Times New Roman"/>
      <w:szCs w:val="24"/>
    </w:rPr>
  </w:style>
  <w:style w:type="paragraph" w:styleId="aff0">
    <w:name w:val="Normal Indent"/>
    <w:basedOn w:val="a0"/>
    <w:rsid w:val="00486963"/>
    <w:pPr>
      <w:ind w:left="720"/>
    </w:pPr>
  </w:style>
  <w:style w:type="paragraph" w:styleId="aff1">
    <w:name w:val="Note Heading"/>
    <w:basedOn w:val="a0"/>
    <w:next w:val="a0"/>
    <w:rsid w:val="00486963"/>
  </w:style>
  <w:style w:type="paragraph" w:styleId="aff2">
    <w:name w:val="Plain Text"/>
    <w:basedOn w:val="a0"/>
    <w:rsid w:val="00486963"/>
    <w:rPr>
      <w:rFonts w:ascii="Courier New" w:hAnsi="Courier New"/>
    </w:rPr>
  </w:style>
  <w:style w:type="paragraph" w:styleId="aff3">
    <w:name w:val="Salutation"/>
    <w:basedOn w:val="a0"/>
    <w:next w:val="a0"/>
    <w:rsid w:val="00486963"/>
  </w:style>
  <w:style w:type="paragraph" w:styleId="aff4">
    <w:name w:val="Signature"/>
    <w:basedOn w:val="a0"/>
    <w:rsid w:val="00486963"/>
    <w:pPr>
      <w:ind w:left="4320"/>
    </w:pPr>
  </w:style>
  <w:style w:type="character" w:styleId="aff5">
    <w:name w:val="Strong"/>
    <w:basedOn w:val="a1"/>
    <w:qFormat/>
    <w:rsid w:val="00486963"/>
    <w:rPr>
      <w:b/>
      <w:bCs/>
    </w:rPr>
  </w:style>
  <w:style w:type="table" w:styleId="13">
    <w:name w:val="Table 3D effects 1"/>
    <w:basedOn w:val="a2"/>
    <w:rsid w:val="00486963"/>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2"/>
    <w:rsid w:val="00486963"/>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rsid w:val="00486963"/>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2"/>
    <w:rsid w:val="00486963"/>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2"/>
    <w:rsid w:val="00486963"/>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486963"/>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486963"/>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2"/>
    <w:rsid w:val="00486963"/>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2"/>
    <w:rsid w:val="00486963"/>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486963"/>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2"/>
    <w:rsid w:val="00486963"/>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2"/>
    <w:rsid w:val="00486963"/>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486963"/>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486963"/>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486963"/>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2"/>
    <w:rsid w:val="00486963"/>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2"/>
    <w:rsid w:val="00486963"/>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8">
    <w:name w:val="Table Grid"/>
    <w:basedOn w:val="a2"/>
    <w:rsid w:val="00486963"/>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2"/>
    <w:rsid w:val="00486963"/>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2"/>
    <w:rsid w:val="00486963"/>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486963"/>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486963"/>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48696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48696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486963"/>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486963"/>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486963"/>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486963"/>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486963"/>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48696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486963"/>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486963"/>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486963"/>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486963"/>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9">
    <w:name w:val="Table Professional"/>
    <w:basedOn w:val="a2"/>
    <w:rsid w:val="00486963"/>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2"/>
    <w:rsid w:val="00486963"/>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2"/>
    <w:rsid w:val="00486963"/>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48696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2"/>
    <w:rsid w:val="00486963"/>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rsid w:val="00486963"/>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a">
    <w:name w:val="Table Theme"/>
    <w:basedOn w:val="a2"/>
    <w:rsid w:val="00486963"/>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2"/>
    <w:rsid w:val="00486963"/>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486963"/>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486963"/>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b">
    <w:name w:val="Subtitle"/>
    <w:basedOn w:val="a0"/>
    <w:qFormat/>
    <w:rsid w:val="00486963"/>
    <w:pPr>
      <w:jc w:val="center"/>
      <w:outlineLvl w:val="1"/>
    </w:pPr>
    <w:rPr>
      <w:sz w:val="24"/>
      <w:szCs w:val="24"/>
    </w:rPr>
  </w:style>
  <w:style w:type="paragraph" w:styleId="affc">
    <w:name w:val="Title"/>
    <w:basedOn w:val="a0"/>
    <w:qFormat/>
    <w:rsid w:val="00486963"/>
    <w:pPr>
      <w:spacing w:before="240"/>
      <w:jc w:val="center"/>
      <w:outlineLvl w:val="0"/>
    </w:pPr>
    <w:rPr>
      <w:b/>
      <w:bCs/>
      <w:kern w:val="28"/>
      <w:sz w:val="32"/>
      <w:szCs w:val="32"/>
    </w:rPr>
  </w:style>
  <w:style w:type="character" w:customStyle="1" w:styleId="System">
    <w:name w:val="System"/>
    <w:aliases w:val="sys"/>
    <w:basedOn w:val="a1"/>
    <w:locked/>
    <w:rsid w:val="00486963"/>
    <w:rPr>
      <w:b/>
      <w:color w:val="auto"/>
      <w:szCs w:val="20"/>
      <w:u w:val="none"/>
      <w:bdr w:val="none" w:sz="0" w:space="0" w:color="auto"/>
      <w:shd w:val="clear" w:color="auto" w:fill="auto"/>
    </w:rPr>
  </w:style>
  <w:style w:type="character" w:customStyle="1" w:styleId="UserInputLocalizable">
    <w:name w:val="User Input Localizable"/>
    <w:aliases w:val="uil"/>
    <w:basedOn w:val="a1"/>
    <w:rsid w:val="00486963"/>
    <w:rPr>
      <w:b/>
      <w:color w:val="auto"/>
      <w:szCs w:val="18"/>
      <w:u w:val="none"/>
    </w:rPr>
  </w:style>
  <w:style w:type="character" w:customStyle="1" w:styleId="UnmanagedCodeEntityReference">
    <w:name w:val="Unmanaged Code Entity Reference"/>
    <w:aliases w:val="ucer"/>
    <w:basedOn w:val="a1"/>
    <w:locked/>
    <w:rsid w:val="00486963"/>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a1"/>
    <w:rsid w:val="00486963"/>
    <w:rPr>
      <w:b/>
      <w:szCs w:val="18"/>
    </w:rPr>
  </w:style>
  <w:style w:type="character" w:customStyle="1" w:styleId="Placeholder">
    <w:name w:val="Placeholder"/>
    <w:aliases w:val="ph"/>
    <w:basedOn w:val="a1"/>
    <w:rsid w:val="00486963"/>
    <w:rPr>
      <w:i/>
      <w:color w:val="auto"/>
      <w:szCs w:val="18"/>
      <w:u w:val="none"/>
    </w:rPr>
  </w:style>
  <w:style w:type="character" w:customStyle="1" w:styleId="Math">
    <w:name w:val="Math"/>
    <w:aliases w:val="m"/>
    <w:basedOn w:val="a1"/>
    <w:locked/>
    <w:rsid w:val="00486963"/>
    <w:rPr>
      <w:color w:val="C0C0C0"/>
      <w:szCs w:val="18"/>
      <w:u w:val="none"/>
      <w:bdr w:val="none" w:sz="0" w:space="0" w:color="auto"/>
      <w:shd w:val="clear" w:color="auto" w:fill="auto"/>
    </w:rPr>
  </w:style>
  <w:style w:type="character" w:customStyle="1" w:styleId="NewTerm">
    <w:name w:val="New Term"/>
    <w:aliases w:val="nt"/>
    <w:basedOn w:val="a1"/>
    <w:locked/>
    <w:rsid w:val="00486963"/>
    <w:rPr>
      <w:i/>
      <w:color w:val="auto"/>
      <w:szCs w:val="20"/>
      <w:u w:val="none"/>
      <w:bdr w:val="none" w:sz="0" w:space="0" w:color="auto"/>
      <w:shd w:val="clear" w:color="auto" w:fill="auto"/>
    </w:rPr>
  </w:style>
  <w:style w:type="paragraph" w:customStyle="1" w:styleId="BulletedDynamicLinkinList1">
    <w:name w:val="Bulleted Dynamic Link in List 1"/>
    <w:basedOn w:val="a0"/>
    <w:locked/>
    <w:rsid w:val="00486963"/>
    <w:rPr>
      <w:color w:val="C0C0C0"/>
    </w:rPr>
  </w:style>
  <w:style w:type="paragraph" w:customStyle="1" w:styleId="BulletedDynamicLinkinList2">
    <w:name w:val="Bulleted Dynamic Link in List 2"/>
    <w:basedOn w:val="a0"/>
    <w:locked/>
    <w:rsid w:val="00486963"/>
    <w:rPr>
      <w:color w:val="C0C0C0"/>
    </w:rPr>
  </w:style>
  <w:style w:type="paragraph" w:customStyle="1" w:styleId="BulletedDynamicLink">
    <w:name w:val="Bulleted Dynamic Link"/>
    <w:basedOn w:val="a0"/>
    <w:locked/>
    <w:rsid w:val="00486963"/>
    <w:rPr>
      <w:color w:val="C0C0C0"/>
    </w:rPr>
  </w:style>
  <w:style w:type="character" w:customStyle="1" w:styleId="60">
    <w:name w:val="Заголовок 6 Знак"/>
    <w:aliases w:val="h6 Знак"/>
    <w:basedOn w:val="a1"/>
    <w:link w:val="6"/>
    <w:rsid w:val="00486963"/>
    <w:rPr>
      <w:rFonts w:ascii="Arial" w:eastAsia="SimSun" w:hAnsi="Arial"/>
      <w:b/>
      <w:kern w:val="24"/>
    </w:rPr>
  </w:style>
  <w:style w:type="character" w:customStyle="1" w:styleId="LabelChar">
    <w:name w:val="Label Char"/>
    <w:aliases w:val="l Char"/>
    <w:basedOn w:val="a1"/>
    <w:link w:val="Label"/>
    <w:rsid w:val="00486963"/>
    <w:rPr>
      <w:rFonts w:ascii="Arial" w:eastAsia="SimSun" w:hAnsi="Arial"/>
      <w:b/>
      <w:kern w:val="24"/>
    </w:rPr>
  </w:style>
  <w:style w:type="character" w:customStyle="1" w:styleId="50">
    <w:name w:val="Заголовок 5 Знак"/>
    <w:aliases w:val="h5 Знак"/>
    <w:basedOn w:val="LabelChar"/>
    <w:link w:val="5"/>
    <w:rsid w:val="00486963"/>
    <w:rPr>
      <w:rFonts w:ascii="Arial" w:eastAsia="SimSun" w:hAnsi="Arial"/>
      <w:b/>
      <w:kern w:val="24"/>
      <w:szCs w:val="40"/>
    </w:rPr>
  </w:style>
  <w:style w:type="character" w:customStyle="1" w:styleId="10">
    <w:name w:val="Заголовок 1 Знак"/>
    <w:aliases w:val="h1 Знак"/>
    <w:basedOn w:val="a1"/>
    <w:link w:val="1"/>
    <w:rsid w:val="00486963"/>
    <w:rPr>
      <w:rFonts w:ascii="Arial" w:eastAsia="SimSun" w:hAnsi="Arial"/>
      <w:b/>
      <w:kern w:val="24"/>
      <w:sz w:val="40"/>
      <w:szCs w:val="40"/>
    </w:rPr>
  </w:style>
  <w:style w:type="character" w:customStyle="1" w:styleId="LabelinList1Char">
    <w:name w:val="Label in List 1 Char"/>
    <w:aliases w:val="l1 Char"/>
    <w:basedOn w:val="LabelChar"/>
    <w:link w:val="LabelinList1"/>
    <w:rsid w:val="00486963"/>
    <w:rPr>
      <w:rFonts w:ascii="Arial" w:eastAsia="SimSun" w:hAnsi="Arial"/>
      <w:b/>
      <w:kern w:val="24"/>
    </w:rPr>
  </w:style>
  <w:style w:type="paragraph" w:customStyle="1" w:styleId="Strikethrough">
    <w:name w:val="Strikethrough"/>
    <w:aliases w:val="strike"/>
    <w:basedOn w:val="a0"/>
    <w:rsid w:val="00486963"/>
    <w:rPr>
      <w:strike/>
    </w:rPr>
  </w:style>
  <w:style w:type="paragraph" w:customStyle="1" w:styleId="TableFootnote">
    <w:name w:val="Table Footnote"/>
    <w:aliases w:val="tf"/>
    <w:basedOn w:val="a0"/>
    <w:rsid w:val="00486963"/>
    <w:pPr>
      <w:spacing w:before="80" w:after="80"/>
      <w:ind w:left="216" w:hanging="216"/>
    </w:pPr>
  </w:style>
  <w:style w:type="paragraph" w:customStyle="1" w:styleId="TableFootnoteinList1">
    <w:name w:val="Table Footnote in List 1"/>
    <w:aliases w:val="tf1"/>
    <w:basedOn w:val="TableFootnote"/>
    <w:rsid w:val="00486963"/>
    <w:pPr>
      <w:ind w:left="576"/>
    </w:pPr>
  </w:style>
  <w:style w:type="paragraph" w:customStyle="1" w:styleId="TableFootnoteinList2">
    <w:name w:val="Table Footnote in List 2"/>
    <w:aliases w:val="tf2"/>
    <w:basedOn w:val="TableFootnote"/>
    <w:rsid w:val="00486963"/>
    <w:pPr>
      <w:ind w:left="936"/>
    </w:pPr>
  </w:style>
  <w:style w:type="character" w:customStyle="1" w:styleId="DynamicLink">
    <w:name w:val="Dynamic Link"/>
    <w:aliases w:val="dl"/>
    <w:basedOn w:val="a1"/>
    <w:locked/>
    <w:rsid w:val="00486963"/>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a2"/>
    <w:locked/>
    <w:rsid w:val="00486963"/>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a0"/>
    <w:locked/>
    <w:rsid w:val="00486963"/>
    <w:rPr>
      <w:color w:val="C0C0C0"/>
    </w:rPr>
  </w:style>
  <w:style w:type="paragraph" w:customStyle="1" w:styleId="PrintDivisionNumber">
    <w:name w:val="Print Division Number"/>
    <w:aliases w:val="pdn"/>
    <w:basedOn w:val="a0"/>
    <w:locked/>
    <w:rsid w:val="00486963"/>
    <w:pPr>
      <w:spacing w:before="0" w:after="0" w:line="240" w:lineRule="auto"/>
    </w:pPr>
    <w:rPr>
      <w:color w:val="C0C0C0"/>
    </w:rPr>
  </w:style>
  <w:style w:type="paragraph" w:customStyle="1" w:styleId="PrintDivisionTitle">
    <w:name w:val="Print Division Title"/>
    <w:aliases w:val="pdt"/>
    <w:basedOn w:val="a0"/>
    <w:locked/>
    <w:rsid w:val="00486963"/>
    <w:pPr>
      <w:spacing w:before="0" w:after="0" w:line="240" w:lineRule="auto"/>
    </w:pPr>
    <w:rPr>
      <w:color w:val="C0C0C0"/>
    </w:rPr>
  </w:style>
  <w:style w:type="paragraph" w:customStyle="1" w:styleId="PrintMSCorp">
    <w:name w:val="Print MS Corp"/>
    <w:aliases w:val="pms"/>
    <w:basedOn w:val="a0"/>
    <w:locked/>
    <w:rsid w:val="00486963"/>
    <w:pPr>
      <w:spacing w:before="0" w:after="0" w:line="240" w:lineRule="auto"/>
    </w:pPr>
    <w:rPr>
      <w:color w:val="C0C0C0"/>
    </w:rPr>
  </w:style>
  <w:style w:type="paragraph" w:customStyle="1" w:styleId="RevisionHistory">
    <w:name w:val="Revision History"/>
    <w:aliases w:val="rh"/>
    <w:basedOn w:val="a0"/>
    <w:locked/>
    <w:rsid w:val="00486963"/>
    <w:pPr>
      <w:spacing w:before="0" w:after="0" w:line="240" w:lineRule="auto"/>
    </w:pPr>
    <w:rPr>
      <w:color w:val="C0C0C0"/>
    </w:rPr>
  </w:style>
  <w:style w:type="character" w:customStyle="1" w:styleId="SV">
    <w:name w:val="SV"/>
    <w:basedOn w:val="a1"/>
    <w:locked/>
    <w:rsid w:val="00486963"/>
    <w:rPr>
      <w:rFonts w:ascii="Arial" w:hAnsi="Arial"/>
      <w:color w:val="C0C0C0"/>
      <w:sz w:val="20"/>
      <w:szCs w:val="18"/>
      <w:bdr w:val="none" w:sz="0" w:space="0" w:color="auto"/>
      <w:shd w:val="clear" w:color="auto" w:fill="auto"/>
    </w:rPr>
  </w:style>
  <w:style w:type="character" w:styleId="affd">
    <w:name w:val="Hyperlink"/>
    <w:basedOn w:val="a1"/>
    <w:uiPriority w:val="99"/>
    <w:rsid w:val="00486963"/>
    <w:rPr>
      <w:color w:val="0000FF"/>
      <w:sz w:val="20"/>
      <w:szCs w:val="18"/>
      <w:u w:val="single"/>
    </w:rPr>
  </w:style>
  <w:style w:type="paragraph" w:customStyle="1" w:styleId="Copyright">
    <w:name w:val="Copyright"/>
    <w:aliases w:val="copy"/>
    <w:basedOn w:val="a0"/>
    <w:rsid w:val="00486963"/>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86963"/>
    <w:pPr>
      <w:framePr w:wrap="notBeside"/>
      <w:ind w:left="720"/>
    </w:pPr>
  </w:style>
  <w:style w:type="paragraph" w:customStyle="1" w:styleId="ProcedureTitle">
    <w:name w:val="Procedure Title"/>
    <w:aliases w:val="prt"/>
    <w:basedOn w:val="a0"/>
    <w:rsid w:val="00486963"/>
    <w:pPr>
      <w:keepNext/>
      <w:framePr w:wrap="notBeside" w:vAnchor="text" w:hAnchor="text" w:y="1"/>
      <w:spacing w:before="240" w:line="240" w:lineRule="auto"/>
      <w:ind w:left="360" w:hanging="360"/>
    </w:pPr>
    <w:rPr>
      <w:b/>
    </w:rPr>
  </w:style>
  <w:style w:type="paragraph" w:customStyle="1" w:styleId="TextIndented">
    <w:name w:val="Text Indented"/>
    <w:aliases w:val="ti"/>
    <w:basedOn w:val="a0"/>
    <w:rsid w:val="00486963"/>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a1"/>
    <w:link w:val="Code"/>
    <w:rsid w:val="00486963"/>
    <w:rPr>
      <w:rFonts w:ascii="Courier New" w:hAnsi="Courier New"/>
      <w:noProof/>
      <w:color w:val="000000" w:themeColor="text1"/>
      <w:sz w:val="16"/>
      <w:szCs w:val="16"/>
    </w:rPr>
  </w:style>
  <w:style w:type="character" w:customStyle="1" w:styleId="afc">
    <w:name w:val="Маркированный список Знак"/>
    <w:basedOn w:val="a1"/>
    <w:link w:val="a9"/>
    <w:rsid w:val="00486963"/>
    <w:rPr>
      <w:rFonts w:ascii="Arial" w:eastAsia="SimSun" w:hAnsi="Arial"/>
      <w:kern w:val="24"/>
    </w:rPr>
  </w:style>
  <w:style w:type="character" w:customStyle="1" w:styleId="BulletedList2Char">
    <w:name w:val="Bulleted List 2 Char"/>
    <w:aliases w:val="bl2 Char Char"/>
    <w:basedOn w:val="afc"/>
    <w:link w:val="BulletedList2"/>
    <w:rsid w:val="00486963"/>
    <w:rPr>
      <w:rFonts w:ascii="Arial" w:eastAsia="SimSun" w:hAnsi="Arial"/>
      <w:kern w:val="24"/>
    </w:rPr>
  </w:style>
  <w:style w:type="paragraph" w:styleId="57">
    <w:name w:val="toc 5"/>
    <w:aliases w:val="toc5"/>
    <w:basedOn w:val="a0"/>
    <w:next w:val="a0"/>
    <w:rsid w:val="00486963"/>
    <w:pPr>
      <w:spacing w:before="0" w:after="0"/>
      <w:ind w:left="936" w:hanging="187"/>
    </w:pPr>
  </w:style>
  <w:style w:type="paragraph" w:customStyle="1" w:styleId="PageHeader">
    <w:name w:val="Page Header"/>
    <w:aliases w:val="pgh"/>
    <w:basedOn w:val="a0"/>
    <w:rsid w:val="00486963"/>
    <w:pPr>
      <w:spacing w:before="0" w:after="240" w:line="240" w:lineRule="auto"/>
      <w:jc w:val="right"/>
    </w:pPr>
    <w:rPr>
      <w:b/>
    </w:rPr>
  </w:style>
  <w:style w:type="paragraph" w:customStyle="1" w:styleId="PageFooter">
    <w:name w:val="Page Footer"/>
    <w:aliases w:val="pgf"/>
    <w:basedOn w:val="a0"/>
    <w:rsid w:val="00486963"/>
    <w:pPr>
      <w:spacing w:before="0" w:after="0" w:line="240" w:lineRule="auto"/>
      <w:jc w:val="right"/>
    </w:pPr>
  </w:style>
  <w:style w:type="paragraph" w:customStyle="1" w:styleId="PageNum">
    <w:name w:val="Page Num"/>
    <w:aliases w:val="pgn"/>
    <w:basedOn w:val="a0"/>
    <w:rsid w:val="00486963"/>
    <w:pPr>
      <w:spacing w:before="0" w:after="0" w:line="240" w:lineRule="auto"/>
      <w:ind w:right="518"/>
      <w:jc w:val="right"/>
    </w:pPr>
    <w:rPr>
      <w:b/>
    </w:rPr>
  </w:style>
  <w:style w:type="character" w:customStyle="1" w:styleId="NumberedListIndexer">
    <w:name w:val="Numbered List Indexer"/>
    <w:aliases w:val="nlx"/>
    <w:basedOn w:val="a1"/>
    <w:rsid w:val="00486963"/>
    <w:rPr>
      <w:dstrike w:val="0"/>
      <w:vanish/>
      <w:color w:val="C0C0C0"/>
      <w:szCs w:val="18"/>
      <w:u w:val="none"/>
      <w:vertAlign w:val="baseline"/>
    </w:rPr>
  </w:style>
  <w:style w:type="paragraph" w:customStyle="1" w:styleId="ProcedureTitleinList1">
    <w:name w:val="Procedure Title in List 1"/>
    <w:aliases w:val="prt1"/>
    <w:basedOn w:val="ProcedureTitle"/>
    <w:rsid w:val="00486963"/>
    <w:pPr>
      <w:framePr w:wrap="notBeside"/>
    </w:pPr>
  </w:style>
  <w:style w:type="paragraph" w:styleId="62">
    <w:name w:val="toc 6"/>
    <w:aliases w:val="toc6"/>
    <w:basedOn w:val="a0"/>
    <w:next w:val="a0"/>
    <w:rsid w:val="00486963"/>
    <w:pPr>
      <w:spacing w:before="0" w:after="0"/>
      <w:ind w:left="1123" w:hanging="187"/>
    </w:pPr>
  </w:style>
  <w:style w:type="paragraph" w:customStyle="1" w:styleId="ProcedureTitleinList2">
    <w:name w:val="Procedure Title in List 2"/>
    <w:aliases w:val="prt2"/>
    <w:basedOn w:val="ProcedureTitle"/>
    <w:rsid w:val="00486963"/>
    <w:pPr>
      <w:framePr w:wrap="notBeside"/>
      <w:ind w:left="720"/>
    </w:pPr>
  </w:style>
  <w:style w:type="table" w:customStyle="1" w:styleId="DefinitionTable">
    <w:name w:val="Definition Table"/>
    <w:aliases w:val="dtbl"/>
    <w:basedOn w:val="a2"/>
    <w:rsid w:val="00486963"/>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90">
    <w:name w:val="toc 9"/>
    <w:basedOn w:val="a0"/>
    <w:next w:val="a0"/>
    <w:rsid w:val="00486963"/>
    <w:pPr>
      <w:ind w:left="1785" w:hanging="187"/>
    </w:pPr>
  </w:style>
  <w:style w:type="paragraph" w:styleId="71">
    <w:name w:val="toc 7"/>
    <w:basedOn w:val="a0"/>
    <w:next w:val="a0"/>
    <w:rsid w:val="00486963"/>
    <w:pPr>
      <w:ind w:left="1382" w:hanging="187"/>
    </w:pPr>
  </w:style>
  <w:style w:type="paragraph" w:styleId="81">
    <w:name w:val="toc 8"/>
    <w:basedOn w:val="a0"/>
    <w:next w:val="a0"/>
    <w:rsid w:val="00486963"/>
    <w:pPr>
      <w:ind w:left="1584" w:hanging="187"/>
    </w:pPr>
  </w:style>
  <w:style w:type="table" w:customStyle="1" w:styleId="DefinitionTableinList1">
    <w:name w:val="Definition Table in List 1"/>
    <w:aliases w:val="dtbl1"/>
    <w:basedOn w:val="DefinitionTable"/>
    <w:rsid w:val="00486963"/>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86963"/>
    <w:tblPr>
      <w:tblInd w:w="907" w:type="dxa"/>
      <w:tblCellMar>
        <w:top w:w="0" w:type="dxa"/>
        <w:left w:w="0" w:type="dxa"/>
        <w:bottom w:w="0" w:type="dxa"/>
        <w:right w:w="0" w:type="dxa"/>
      </w:tblCellMar>
    </w:tblPr>
  </w:style>
  <w:style w:type="table" w:customStyle="1" w:styleId="PacketTable">
    <w:name w:val="Packet Table"/>
    <w:basedOn w:val="a2"/>
    <w:rsid w:val="00486963"/>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a9"/>
    <w:rsid w:val="00486963"/>
    <w:pPr>
      <w:numPr>
        <w:numId w:val="25"/>
      </w:numPr>
      <w:spacing w:line="260" w:lineRule="exact"/>
      <w:ind w:left="1080"/>
    </w:pPr>
  </w:style>
  <w:style w:type="paragraph" w:customStyle="1" w:styleId="BulletedList4">
    <w:name w:val="Bulleted List 4"/>
    <w:aliases w:val="bl4"/>
    <w:basedOn w:val="a9"/>
    <w:rsid w:val="00486963"/>
    <w:pPr>
      <w:numPr>
        <w:numId w:val="26"/>
      </w:numPr>
      <w:ind w:left="1440"/>
    </w:pPr>
  </w:style>
  <w:style w:type="paragraph" w:customStyle="1" w:styleId="BulletedList5">
    <w:name w:val="Bulleted List 5"/>
    <w:aliases w:val="bl5"/>
    <w:basedOn w:val="a9"/>
    <w:rsid w:val="00486963"/>
    <w:pPr>
      <w:numPr>
        <w:numId w:val="27"/>
      </w:numPr>
      <w:ind w:left="1800"/>
    </w:pPr>
  </w:style>
  <w:style w:type="character" w:customStyle="1" w:styleId="FooterItalic">
    <w:name w:val="Footer Italic"/>
    <w:aliases w:val="fi"/>
    <w:rsid w:val="00486963"/>
    <w:rPr>
      <w:rFonts w:ascii="Times New Roman" w:hAnsi="Times New Roman"/>
      <w:i/>
      <w:sz w:val="16"/>
      <w:szCs w:val="16"/>
    </w:rPr>
  </w:style>
  <w:style w:type="character" w:customStyle="1" w:styleId="FooterSmall">
    <w:name w:val="Footer Small"/>
    <w:aliases w:val="fs"/>
    <w:rsid w:val="00486963"/>
    <w:rPr>
      <w:rFonts w:ascii="Times New Roman" w:hAnsi="Times New Roman"/>
      <w:sz w:val="17"/>
      <w:szCs w:val="16"/>
    </w:rPr>
  </w:style>
  <w:style w:type="paragraph" w:customStyle="1" w:styleId="GenericEntry">
    <w:name w:val="Generic Entry"/>
    <w:aliases w:val="ge"/>
    <w:basedOn w:val="a0"/>
    <w:next w:val="a0"/>
    <w:rsid w:val="00486963"/>
    <w:pPr>
      <w:spacing w:after="240" w:line="260" w:lineRule="exact"/>
      <w:ind w:left="720" w:hanging="720"/>
    </w:pPr>
  </w:style>
  <w:style w:type="table" w:customStyle="1" w:styleId="IndentedPacketFieldBits">
    <w:name w:val="Indented Packet Field Bits"/>
    <w:aliases w:val="pfbi"/>
    <w:basedOn w:val="a2"/>
    <w:rsid w:val="00486963"/>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a5"/>
    <w:rsid w:val="00486963"/>
    <w:pPr>
      <w:numPr>
        <w:numId w:val="28"/>
      </w:numPr>
      <w:spacing w:line="260" w:lineRule="exact"/>
      <w:ind w:left="1080"/>
    </w:pPr>
  </w:style>
  <w:style w:type="paragraph" w:customStyle="1" w:styleId="NumberedList4">
    <w:name w:val="Numbered List 4"/>
    <w:aliases w:val="nl4"/>
    <w:basedOn w:val="a5"/>
    <w:rsid w:val="00486963"/>
    <w:pPr>
      <w:numPr>
        <w:numId w:val="29"/>
      </w:numPr>
      <w:tabs>
        <w:tab w:val="left" w:pos="1800"/>
      </w:tabs>
    </w:pPr>
  </w:style>
  <w:style w:type="paragraph" w:customStyle="1" w:styleId="NumberedList5">
    <w:name w:val="Numbered List 5"/>
    <w:aliases w:val="nl5"/>
    <w:basedOn w:val="a5"/>
    <w:rsid w:val="00486963"/>
    <w:pPr>
      <w:numPr>
        <w:numId w:val="30"/>
      </w:numPr>
    </w:pPr>
  </w:style>
  <w:style w:type="table" w:customStyle="1" w:styleId="PacketFieldBitsTable">
    <w:name w:val="Packet Field Bits Table"/>
    <w:aliases w:val="pfbt"/>
    <w:basedOn w:val="a2"/>
    <w:rsid w:val="00486963"/>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a2"/>
    <w:rsid w:val="00486963"/>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a1"/>
    <w:rsid w:val="00486963"/>
    <w:rPr>
      <w:b/>
      <w:u w:val="single"/>
    </w:rPr>
  </w:style>
  <w:style w:type="paragraph" w:customStyle="1" w:styleId="AlertLabelinList3">
    <w:name w:val="Alert Label in List 3"/>
    <w:aliases w:val="al3"/>
    <w:basedOn w:val="AlertLabel"/>
    <w:rsid w:val="00486963"/>
    <w:pPr>
      <w:framePr w:wrap="notBeside"/>
      <w:ind w:left="1080"/>
    </w:pPr>
  </w:style>
  <w:style w:type="paragraph" w:customStyle="1" w:styleId="AlertTextinList3">
    <w:name w:val="Alert Text in List 3"/>
    <w:aliases w:val="at3"/>
    <w:basedOn w:val="AlertText"/>
    <w:rsid w:val="00486963"/>
    <w:pPr>
      <w:ind w:left="1440"/>
    </w:pPr>
  </w:style>
  <w:style w:type="character" w:styleId="affe">
    <w:name w:val="page number"/>
    <w:basedOn w:val="a1"/>
    <w:rsid w:val="00486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fwlink/?LinkId=1848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itpro\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8</Pages>
  <Words>9275</Words>
  <Characters>5288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2015-02-19T14:49:00Z</dcterms:created>
  <dcterms:modified xsi:type="dcterms:W3CDTF">2015-02-19T14:52:00Z</dcterms:modified>
</cp:coreProperties>
</file>